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FA" w:rsidRPr="004157CD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:rsidR="007678FA" w:rsidRPr="004157CD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:rsidR="00191F10" w:rsidRPr="004157CD" w:rsidRDefault="007678FA" w:rsidP="00191F10">
      <w:pPr>
        <w:jc w:val="center"/>
        <w:rPr>
          <w:rFonts w:ascii="GHEA Grapalat" w:hAnsi="GHEA Grapalat"/>
          <w:sz w:val="20"/>
          <w:lang w:val="hy-AM"/>
        </w:rPr>
      </w:pPr>
      <w:r w:rsidRPr="004157CD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7678FA" w:rsidRPr="004157CD" w:rsidRDefault="007678FA" w:rsidP="00191F10">
      <w:pPr>
        <w:ind w:left="7788" w:firstLine="708"/>
        <w:jc w:val="center"/>
        <w:rPr>
          <w:rFonts w:ascii="GHEA Grapalat" w:hAnsi="GHEA Grapalat"/>
          <w:sz w:val="20"/>
          <w:lang w:val="hy-AM"/>
        </w:rPr>
      </w:pPr>
      <w:r w:rsidRPr="004157CD">
        <w:rPr>
          <w:rFonts w:ascii="GHEA Grapalat" w:hAnsi="GHEA Grapalat"/>
          <w:sz w:val="20"/>
          <w:lang w:val="hy-AM"/>
        </w:rPr>
        <w:t>ՀՀ դրամ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143"/>
        <w:gridCol w:w="1544"/>
        <w:gridCol w:w="1486"/>
        <w:gridCol w:w="952"/>
        <w:gridCol w:w="1217"/>
        <w:gridCol w:w="1388"/>
        <w:gridCol w:w="744"/>
        <w:gridCol w:w="1846"/>
      </w:tblGrid>
      <w:tr w:rsidR="00580E01" w:rsidRPr="004157CD" w:rsidTr="00110E37">
        <w:trPr>
          <w:trHeight w:val="4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Ծառայության</w:t>
            </w:r>
          </w:p>
        </w:tc>
      </w:tr>
      <w:tr w:rsidR="00580E01" w:rsidRPr="004157CD" w:rsidTr="00C10C62">
        <w:trPr>
          <w:trHeight w:val="219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 xml:space="preserve">ԳՄԱ ծածկագիր՝ </w:t>
            </w:r>
            <w:r w:rsidRPr="004157CD">
              <w:rPr>
                <w:rFonts w:ascii="GHEA Grapalat" w:hAnsi="GHEA Grapalat"/>
                <w:sz w:val="18"/>
                <w:szCs w:val="18"/>
              </w:rPr>
              <w:t>CPV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տեխնիկական բնութագիրը*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Նախահաշվային գինը /ՀՀ դրամ</w:t>
            </w: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****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***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մատուցման</w:t>
            </w:r>
          </w:p>
        </w:tc>
      </w:tr>
      <w:tr w:rsidR="00580E01" w:rsidRPr="004157CD" w:rsidTr="00C10C62">
        <w:trPr>
          <w:trHeight w:val="359"/>
          <w:jc w:val="center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Ժամկետը**</w:t>
            </w:r>
          </w:p>
        </w:tc>
      </w:tr>
      <w:tr w:rsidR="00580E01" w:rsidRPr="0052485D" w:rsidTr="00C10C62">
        <w:trPr>
          <w:trHeight w:val="24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4157CD">
              <w:rPr>
                <w:rFonts w:ascii="GHEA Grapalat" w:hAnsi="GHEA Grapalat"/>
                <w:sz w:val="16"/>
                <w:szCs w:val="18"/>
                <w:lang w:val="hy-AM"/>
              </w:rPr>
              <w:t>տեխնիկական վերլուծության և խորհրդատվության ծառայություններ</w:t>
            </w:r>
          </w:p>
        </w:tc>
        <w:tc>
          <w:tcPr>
            <w:tcW w:w="6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 է ստորև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01" w:rsidRPr="00BD4566" w:rsidRDefault="003D7633" w:rsidP="000564FB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>
              <w:rPr>
                <w:rFonts w:ascii="GHEA Grapalat" w:hAnsi="GHEA Grapalat"/>
                <w:color w:val="FF0000"/>
                <w:sz w:val="18"/>
                <w:szCs w:val="18"/>
              </w:rPr>
              <w:t>648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8D1C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ՀՀ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394C05" w:rsidRDefault="00580E01" w:rsidP="00370A5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i/>
                <w:sz w:val="18"/>
                <w:szCs w:val="18"/>
                <w:lang w:val="hy-AM"/>
              </w:rPr>
              <w:t>Ֆինանսական միջոցներ նախատեսվելու դեպքում կողմերի միջև կնքվող համաձայնագրի</w:t>
            </w:r>
            <w:r w:rsidRPr="004157C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ուժի մեջ մտնելու օրվանից ՝ </w:t>
            </w:r>
            <w:r w:rsidR="00370A51" w:rsidRPr="00370A51">
              <w:rPr>
                <w:rFonts w:ascii="GHEA Grapalat" w:hAnsi="GHEA Grapalat" w:cs="Sylfaen"/>
                <w:i/>
                <w:color w:val="C00000"/>
                <w:sz w:val="18"/>
                <w:szCs w:val="18"/>
                <w:lang w:val="hy-AM"/>
              </w:rPr>
              <w:t>35</w:t>
            </w:r>
            <w:r w:rsidRPr="004157C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օր</w:t>
            </w:r>
            <w:r w:rsidR="00110E37" w:rsidRPr="00394C05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 յուրաքանչյուր մանկապարտեզի համար</w:t>
            </w:r>
          </w:p>
        </w:tc>
      </w:tr>
      <w:tr w:rsidR="00580E01" w:rsidRPr="004157CD" w:rsidTr="00C10C62">
        <w:trPr>
          <w:trHeight w:val="246"/>
          <w:jc w:val="center"/>
        </w:trPr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1D6F40" w:rsidP="000564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C05">
              <w:rPr>
                <w:rFonts w:ascii="GHEA Grapalat" w:hAnsi="GHEA Grapalat"/>
                <w:b/>
                <w:i/>
                <w:sz w:val="18"/>
                <w:szCs w:val="20"/>
                <w:u w:val="dotDash"/>
                <w:lang w:val="hy-AM"/>
              </w:rPr>
              <w:t xml:space="preserve"> </w:t>
            </w:r>
            <w:r w:rsidR="00580E01" w:rsidRPr="004157CD">
              <w:rPr>
                <w:rFonts w:ascii="GHEA Grapalat" w:hAnsi="GHEA Grapalat"/>
                <w:b/>
                <w:i/>
                <w:sz w:val="18"/>
                <w:szCs w:val="20"/>
                <w:u w:val="dotDash"/>
                <w:lang w:val="hy-AM"/>
              </w:rPr>
              <w:t>Ֆինանսավորման</w:t>
            </w:r>
            <w:r w:rsidR="00580E01" w:rsidRPr="004157CD">
              <w:rPr>
                <w:rFonts w:ascii="GHEA Grapalat" w:hAnsi="GHEA Grapalat"/>
                <w:b/>
                <w:i/>
                <w:sz w:val="18"/>
                <w:szCs w:val="20"/>
                <w:lang w:val="hy-AM"/>
              </w:rPr>
              <w:t xml:space="preserve"> աղբյուր</w:t>
            </w:r>
          </w:p>
        </w:tc>
        <w:tc>
          <w:tcPr>
            <w:tcW w:w="4231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E01" w:rsidRPr="004157CD" w:rsidRDefault="00580E01" w:rsidP="000564F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580E01" w:rsidRPr="004157CD" w:rsidTr="00C10C62">
        <w:trPr>
          <w:trHeight w:val="246"/>
          <w:jc w:val="center"/>
        </w:trPr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b/>
                <w:i/>
                <w:sz w:val="18"/>
                <w:szCs w:val="20"/>
                <w:u w:val="dotDash"/>
                <w:lang w:val="hy-AM"/>
              </w:rPr>
            </w:pPr>
            <w:r w:rsidRPr="004157CD">
              <w:rPr>
                <w:rFonts w:ascii="GHEA Grapalat" w:hAnsi="GHEA Grapalat"/>
                <w:b/>
                <w:i/>
                <w:sz w:val="18"/>
                <w:szCs w:val="20"/>
                <w:lang w:val="hy-AM"/>
              </w:rPr>
              <w:t>Պատվիրատու</w:t>
            </w:r>
          </w:p>
        </w:tc>
        <w:tc>
          <w:tcPr>
            <w:tcW w:w="4231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E01" w:rsidRPr="00A32C35" w:rsidRDefault="00A32C35" w:rsidP="000564F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ՀՀ Արարատի մարզպետի աշխատակազմ</w:t>
            </w:r>
          </w:p>
        </w:tc>
      </w:tr>
    </w:tbl>
    <w:p w:rsidR="00577B73" w:rsidRPr="004157CD" w:rsidRDefault="00577B73" w:rsidP="00577B73">
      <w:pPr>
        <w:ind w:firstLine="90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157CD">
        <w:rPr>
          <w:rFonts w:ascii="GHEA Grapalat" w:hAnsi="GHEA Grapalat" w:cs="Times Armenian"/>
          <w:i/>
          <w:sz w:val="18"/>
          <w:szCs w:val="18"/>
          <w:lang w:val="hy-AM"/>
        </w:rPr>
        <w:t xml:space="preserve">* </w:t>
      </w:r>
      <w:r w:rsidRPr="004157CD">
        <w:rPr>
          <w:rFonts w:ascii="GHEA Grapalat" w:hAnsi="GHEA Grapalat"/>
          <w:i/>
          <w:sz w:val="18"/>
          <w:szCs w:val="18"/>
          <w:lang w:val="hy-AM"/>
        </w:rPr>
        <w:t>Կից ներկյացվում է տեխնիկական բնութագիրը՝ Հավելված 1.1-ը։</w:t>
      </w:r>
    </w:p>
    <w:p w:rsidR="00A42414" w:rsidRPr="004157CD" w:rsidRDefault="00A42414" w:rsidP="00A42414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157CD">
        <w:rPr>
          <w:rFonts w:ascii="GHEA Grapalat" w:hAnsi="GHEA Grapalat" w:cs="Times Armenian"/>
          <w:i/>
          <w:sz w:val="18"/>
          <w:szCs w:val="18"/>
          <w:lang w:val="hy-AM"/>
        </w:rPr>
        <w:t>**</w:t>
      </w:r>
      <w:r w:rsidRPr="004157CD">
        <w:rPr>
          <w:rFonts w:ascii="GHEA Grapalat" w:hAnsi="GHEA Grapalat"/>
          <w:i/>
          <w:sz w:val="18"/>
          <w:szCs w:val="18"/>
          <w:lang w:val="hy-AM"/>
        </w:rPr>
        <w:t xml:space="preserve"> Եթե պայմանագիրը կնքվում է "Գնումների մասին" ՀՀ օրենքի 15-րդ հոդվածի 6-րդ մասի հիման վրա,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սկսած:</w:t>
      </w:r>
    </w:p>
    <w:p w:rsidR="00A42414" w:rsidRPr="004157CD" w:rsidRDefault="00A42414" w:rsidP="00A42414">
      <w:pPr>
        <w:jc w:val="both"/>
        <w:rPr>
          <w:rFonts w:ascii="Sylfaen" w:hAnsi="Sylfaen" w:cs="Sylfaen"/>
          <w:b/>
          <w:i/>
          <w:sz w:val="22"/>
          <w:szCs w:val="22"/>
          <w:lang w:val="hy-AM"/>
        </w:rPr>
      </w:pPr>
      <w:r w:rsidRPr="004157CD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 xml:space="preserve">**** </w:t>
      </w:r>
      <w:r w:rsidR="000250A2" w:rsidRPr="00713C2F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>Ա</w:t>
      </w:r>
      <w:r w:rsidRPr="004157CD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 xml:space="preserve">ռավելագույն գին, որով կկնքվի պայմանագիր, իսկ 1 քմ նախահաշվային է սահմանվում ՝ </w:t>
      </w:r>
      <w:r w:rsidR="00717169" w:rsidRPr="00B96B78">
        <w:rPr>
          <w:rFonts w:ascii="GHEA Grapalat" w:eastAsiaTheme="minorEastAsia" w:hAnsi="GHEA Grapalat" w:cstheme="minorBidi"/>
          <w:i/>
          <w:color w:val="FF0000"/>
          <w:sz w:val="18"/>
          <w:szCs w:val="18"/>
          <w:lang w:val="hy-AM"/>
        </w:rPr>
        <w:t xml:space="preserve">648 </w:t>
      </w:r>
      <w:r w:rsidR="00116F41" w:rsidRPr="00116F41">
        <w:rPr>
          <w:rFonts w:ascii="GHEA Grapalat" w:eastAsiaTheme="minorEastAsia" w:hAnsi="GHEA Grapalat" w:cstheme="minorBidi"/>
          <w:i/>
          <w:color w:val="FF0000"/>
          <w:sz w:val="18"/>
          <w:szCs w:val="18"/>
          <w:lang w:val="hy-AM"/>
        </w:rPr>
        <w:t>ՀՀ դրամ</w:t>
      </w:r>
      <w:r w:rsidRPr="004157CD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 xml:space="preserve"> նեառյալ ԱԱՀ-ն, որից ավել չի կարող լինել մասնակցի առաջարկված գինը: </w:t>
      </w:r>
    </w:p>
    <w:p w:rsidR="00580E01" w:rsidRPr="004157CD" w:rsidRDefault="00580E01" w:rsidP="007678FA"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10513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236"/>
        <w:gridCol w:w="277"/>
        <w:gridCol w:w="236"/>
        <w:gridCol w:w="2658"/>
        <w:gridCol w:w="2092"/>
        <w:gridCol w:w="5014"/>
      </w:tblGrid>
      <w:tr w:rsidR="0074435A" w:rsidRPr="00314655" w:rsidTr="0074435A">
        <w:trPr>
          <w:trHeight w:val="29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35A" w:rsidRPr="0031459D" w:rsidRDefault="0074435A" w:rsidP="0074435A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74435A" w:rsidRPr="00314655" w:rsidRDefault="008A1C21" w:rsidP="0074435A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A" w:rsidRPr="00314655" w:rsidRDefault="0074435A" w:rsidP="0074435A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35A" w:rsidRPr="00314655" w:rsidRDefault="0074435A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14655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Ցանկ</w:t>
            </w:r>
            <w:r w:rsidRPr="0031465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314655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մանկապարտեզներ</w:t>
            </w:r>
          </w:p>
        </w:tc>
      </w:tr>
      <w:tr w:rsidR="0074435A" w:rsidRPr="00D426A1" w:rsidTr="0074435A">
        <w:trPr>
          <w:trHeight w:val="79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35A" w:rsidRDefault="0074435A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74435A" w:rsidRDefault="006769E4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A" w:rsidRDefault="0074435A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5A" w:rsidRPr="0052485D" w:rsidRDefault="0074435A" w:rsidP="0052485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1-</w:t>
            </w:r>
            <w:r w:rsidR="0052485D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Մասիս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5A" w:rsidRPr="00D426A1" w:rsidRDefault="0052485D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Սիս</w:t>
            </w:r>
          </w:p>
        </w:tc>
        <w:tc>
          <w:tcPr>
            <w:tcW w:w="5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5A" w:rsidRPr="00D426A1" w:rsidRDefault="00D426A1" w:rsidP="0052485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426A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52485D" w:rsidRPr="00286C59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="0052485D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</w:t>
            </w:r>
            <w:r w:rsidR="0052485D" w:rsidRPr="00286C59">
              <w:rPr>
                <w:rFonts w:ascii="GHEA Grapalat" w:hAnsi="GHEA Grapalat" w:cs="Sylfaen"/>
                <w:sz w:val="20"/>
                <w:szCs w:val="20"/>
                <w:lang w:val="hy-AM"/>
              </w:rPr>
              <w:t>Սիս</w:t>
            </w:r>
            <w:r w:rsidR="0052485D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գյուղի </w:t>
            </w:r>
            <w:r w:rsidR="0052485D" w:rsidRPr="009B6C8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52485D" w:rsidRPr="00286C59">
              <w:rPr>
                <w:rFonts w:ascii="GHEA Grapalat" w:hAnsi="GHEA Grapalat" w:cs="Sylfaen"/>
                <w:sz w:val="20"/>
                <w:szCs w:val="20"/>
                <w:lang w:val="hy-AM"/>
              </w:rPr>
              <w:t>Անուշիկ</w:t>
            </w:r>
            <w:r w:rsidR="0052485D" w:rsidRPr="009B6C8A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52485D" w:rsidRPr="00286C5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մսուր մանկապարեզ</w:t>
            </w:r>
            <w:r w:rsidR="0052485D"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ՀՈԱԿ</w:t>
            </w:r>
            <w:r w:rsidR="0052485D" w:rsidRPr="0052485D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5E7CE7" w:rsidRPr="00D426A1" w:rsidRDefault="005E7CE7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Pr="00D426A1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77B73" w:rsidRPr="004157CD" w:rsidRDefault="00577B73" w:rsidP="00F71502">
      <w:pPr>
        <w:rPr>
          <w:rFonts w:ascii="GHEA Grapalat" w:hAnsi="GHEA Grapalat"/>
          <w:sz w:val="20"/>
          <w:lang w:val="hy-AM"/>
        </w:rPr>
      </w:pPr>
    </w:p>
    <w:p w:rsidR="00577B73" w:rsidRPr="004157CD" w:rsidRDefault="00577B73" w:rsidP="00F71502">
      <w:pPr>
        <w:rPr>
          <w:rFonts w:ascii="GHEA Grapalat" w:hAnsi="GHEA Grapalat"/>
          <w:sz w:val="20"/>
          <w:lang w:val="hy-AM"/>
        </w:rPr>
      </w:pPr>
    </w:p>
    <w:p w:rsidR="00577B73" w:rsidRDefault="00577B73" w:rsidP="00577B73">
      <w:pPr>
        <w:jc w:val="center"/>
        <w:rPr>
          <w:rFonts w:ascii="GHEA Grapalat" w:hAnsi="GHEA Grapalat" w:cs="Sylfaen"/>
          <w:sz w:val="20"/>
          <w:szCs w:val="20"/>
          <w:lang w:val="hy-AM" w:eastAsia="ru-RU"/>
        </w:rPr>
      </w:pPr>
      <w:r w:rsidRPr="004157CD">
        <w:rPr>
          <w:rFonts w:ascii="GHEA Grapalat" w:hAnsi="GHEA Grapalat" w:cs="Sylfaen"/>
          <w:b/>
          <w:sz w:val="20"/>
          <w:szCs w:val="20"/>
          <w:lang w:val="hy-AM" w:eastAsia="ru-RU"/>
        </w:rPr>
        <w:lastRenderedPageBreak/>
        <w:t>ՏԵԽՆԻԿԱԿԱՆ ԲՆՈՒԹԱԳԻՐ</w:t>
      </w:r>
      <w:r w:rsidRPr="004157CD">
        <w:rPr>
          <w:rFonts w:ascii="GHEA Grapalat" w:hAnsi="GHEA Grapalat" w:cs="Sylfaen"/>
          <w:sz w:val="20"/>
          <w:szCs w:val="20"/>
          <w:lang w:val="hy-AM" w:eastAsia="ru-RU"/>
        </w:rPr>
        <w:t xml:space="preserve">  </w:t>
      </w:r>
    </w:p>
    <w:p w:rsidR="00855A0A" w:rsidRDefault="00855A0A" w:rsidP="00577B73">
      <w:pPr>
        <w:jc w:val="center"/>
        <w:rPr>
          <w:rFonts w:ascii="GHEA Grapalat" w:hAnsi="GHEA Grapalat" w:cs="Sylfaen"/>
          <w:sz w:val="20"/>
          <w:szCs w:val="20"/>
          <w:lang w:val="hy-AM" w:eastAsia="ru-RU"/>
        </w:rPr>
      </w:pPr>
    </w:p>
    <w:p w:rsidR="00577B73" w:rsidRPr="004157CD" w:rsidRDefault="00577B73" w:rsidP="00577B73">
      <w:pPr>
        <w:jc w:val="center"/>
        <w:rPr>
          <w:rFonts w:ascii="GHEA Grapalat" w:hAnsi="GHEA Grapalat"/>
          <w:b/>
          <w:i/>
          <w:lang w:val="hy-AM"/>
        </w:rPr>
      </w:pPr>
      <w:r w:rsidRPr="004157CD">
        <w:rPr>
          <w:rFonts w:ascii="GHEA Grapalat" w:hAnsi="GHEA Grapalat"/>
          <w:b/>
          <w:i/>
          <w:lang w:val="hy-AM"/>
        </w:rPr>
        <w:t xml:space="preserve">ՀՀ </w:t>
      </w:r>
      <w:r w:rsidR="00A078FC" w:rsidRPr="00A078FC">
        <w:rPr>
          <w:rFonts w:ascii="GHEA Grapalat" w:hAnsi="GHEA Grapalat"/>
          <w:b/>
          <w:i/>
          <w:lang w:val="hy-AM"/>
        </w:rPr>
        <w:t>Արարատի մարզում</w:t>
      </w:r>
      <w:r w:rsidRPr="004157CD">
        <w:rPr>
          <w:rFonts w:ascii="GHEA Grapalat" w:hAnsi="GHEA Grapalat"/>
          <w:b/>
          <w:i/>
          <w:lang w:val="hy-AM"/>
        </w:rPr>
        <w:t xml:space="preserve"> մի շարք </w:t>
      </w:r>
      <w:r w:rsidR="00A078FC" w:rsidRPr="00A078FC">
        <w:rPr>
          <w:rFonts w:ascii="GHEA Grapalat" w:hAnsi="GHEA Grapalat"/>
          <w:b/>
          <w:i/>
          <w:lang w:val="hy-AM"/>
        </w:rPr>
        <w:t>մանկապարտեզների</w:t>
      </w:r>
      <w:r w:rsidRPr="004157CD">
        <w:rPr>
          <w:rFonts w:ascii="GHEA Grapalat" w:hAnsi="GHEA Grapalat"/>
          <w:b/>
          <w:i/>
          <w:lang w:val="hy-AM"/>
        </w:rPr>
        <w:t xml:space="preserve"> վերանորոգման համար շենքերի չափագրման, ծավալաթերթ/թերությունների ակտերի և նախահաշիվների փաստաթղթերի մշակման </w:t>
      </w:r>
      <w:r w:rsidR="00493E7D" w:rsidRPr="004157CD">
        <w:rPr>
          <w:rFonts w:ascii="GHEA Grapalat" w:hAnsi="GHEA Grapalat"/>
          <w:b/>
          <w:i/>
          <w:lang w:val="hy-AM"/>
        </w:rPr>
        <w:t xml:space="preserve">խորհրդատվական </w:t>
      </w:r>
      <w:r w:rsidRPr="004157CD">
        <w:rPr>
          <w:rFonts w:ascii="GHEA Grapalat" w:hAnsi="GHEA Grapalat"/>
          <w:b/>
          <w:i/>
          <w:lang w:val="hy-AM"/>
        </w:rPr>
        <w:t>ծառայություններ</w:t>
      </w:r>
    </w:p>
    <w:p w:rsidR="00577B73" w:rsidRPr="004157CD" w:rsidRDefault="00577B73" w:rsidP="00F71502">
      <w:pPr>
        <w:rPr>
          <w:rFonts w:ascii="GHEA Grapalat" w:hAnsi="GHEA Grapalat"/>
          <w:sz w:val="20"/>
          <w:lang w:val="hy-AM"/>
        </w:rPr>
      </w:pPr>
    </w:p>
    <w:tbl>
      <w:tblPr>
        <w:tblStyle w:val="aff2"/>
        <w:tblW w:w="10207" w:type="dxa"/>
        <w:tblInd w:w="18" w:type="dxa"/>
        <w:tblLook w:val="04A0" w:firstRow="1" w:lastRow="0" w:firstColumn="1" w:lastColumn="0" w:noHBand="0" w:noVBand="1"/>
      </w:tblPr>
      <w:tblGrid>
        <w:gridCol w:w="1081"/>
        <w:gridCol w:w="3135"/>
        <w:gridCol w:w="5991"/>
      </w:tblGrid>
      <w:tr w:rsidR="00A42414" w:rsidRPr="0052485D" w:rsidTr="00263155">
        <w:trPr>
          <w:trHeight w:val="521"/>
        </w:trPr>
        <w:tc>
          <w:tcPr>
            <w:tcW w:w="355" w:type="dxa"/>
          </w:tcPr>
          <w:p w:rsidR="00A42414" w:rsidRPr="004157CD" w:rsidRDefault="00A42414" w:rsidP="00263155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t>1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Առաջադրանքի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համառոտ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նկարագիրը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</w:p>
        </w:tc>
        <w:tc>
          <w:tcPr>
            <w:tcW w:w="6641" w:type="dxa"/>
          </w:tcPr>
          <w:p w:rsidR="00A42414" w:rsidRPr="004157CD" w:rsidRDefault="00893612" w:rsidP="00263155">
            <w:pPr>
              <w:shd w:val="clear" w:color="auto" w:fill="FFFFFF"/>
              <w:ind w:left="30" w:firstLine="180"/>
              <w:jc w:val="both"/>
              <w:rPr>
                <w:rFonts w:ascii="GHEA Grapalat" w:eastAsiaTheme="minorEastAsia" w:hAnsi="GHEA Grapalat" w:cstheme="minorBidi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Արարատի մարզում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</w:rPr>
              <w:t>նախատեսվում</w:t>
            </w:r>
            <w:r w:rsidRPr="00893612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</w:rPr>
              <w:t>է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ընտրել և վերանորոգել մի շարք </w:t>
            </w:r>
            <w:r>
              <w:rPr>
                <w:rFonts w:ascii="GHEA Grapalat" w:hAnsi="GHEA Grapalat"/>
              </w:rPr>
              <w:t>մանկապարտեզներ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: Այդ նպատակով նախատեսվում է նախապես ընտրել համապատասխան որակավորում ունեցող Խորհրդատու կազմակերպություններ, որոնց կհանձնարարվեն վերանորոգման ենթակա </w:t>
            </w:r>
            <w:r w:rsidR="00E20C31">
              <w:rPr>
                <w:rFonts w:ascii="GHEA Grapalat" w:hAnsi="GHEA Grapalat"/>
              </w:rPr>
              <w:t>մանկապարտեզների</w:t>
            </w:r>
            <w:r w:rsidR="00CB0A89" w:rsidRPr="00CB0A89">
              <w:rPr>
                <w:rFonts w:ascii="GHEA Grapalat" w:hAnsi="GHEA Grapalat"/>
                <w:lang w:val="af-ZA"/>
              </w:rPr>
              <w:t xml:space="preserve"> </w:t>
            </w:r>
            <w:r w:rsidR="00A42414" w:rsidRPr="004157CD">
              <w:rPr>
                <w:rFonts w:ascii="GHEA Grapalat" w:hAnsi="GHEA Grapalat"/>
                <w:lang w:val="hy-AM"/>
              </w:rPr>
              <w:t>ուսումնասիրման, չափագրման, անհրաժեշտության դեպքում՝ էսքիզային նախագծի մշակման և դրանց հիման վրա ծավալաթերթ/թերությունների ակտի և նախահաշվի ու նախահաշիվ-ծավալաթերթի կազմման, հաստատման, համաձայնեցման</w:t>
            </w:r>
            <w:r w:rsidR="00A42414" w:rsidRPr="004157CD">
              <w:rPr>
                <w:rFonts w:ascii="GHEA Grapalat" w:hAnsi="GHEA Grapalat"/>
                <w:lang w:val="af-ZA"/>
              </w:rPr>
              <w:t xml:space="preserve"> </w:t>
            </w:r>
            <w:r w:rsidR="00A42414" w:rsidRPr="004157CD">
              <w:rPr>
                <w:rFonts w:ascii="GHEA Grapalat" w:hAnsi="GHEA Grapalat"/>
              </w:rPr>
              <w:t>աշխատանքները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: Պատվիրատուն հանձնարարում է Խորհրդատուին կատարելու նախահաշիվը պարզ փորձաքննության ներկայացման աշխատանքները </w:t>
            </w:r>
            <w:r w:rsidR="00A42414" w:rsidRPr="004157CD">
              <w:rPr>
                <w:rFonts w:ascii="GHEA Grapalat" w:hAnsi="GHEA Grapalat"/>
                <w:lang w:val="af-ZA"/>
              </w:rPr>
              <w:t>(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համաձայն ՀՀ Կառավարության 2015 թվականի մարտի 19-ի N596-Ն որոշման Հավելված N 2-ի 7-րդ կետի) : </w:t>
            </w:r>
          </w:p>
          <w:p w:rsidR="00A42414" w:rsidRPr="004157CD" w:rsidRDefault="00A42414" w:rsidP="00263155">
            <w:pPr>
              <w:shd w:val="clear" w:color="auto" w:fill="FFFFFF"/>
              <w:ind w:left="30" w:firstLine="180"/>
              <w:jc w:val="both"/>
              <w:rPr>
                <w:rFonts w:ascii="GHEA Grapalat" w:eastAsiaTheme="minorEastAsia" w:hAnsi="GHEA Grapalat" w:cstheme="minorBidi"/>
                <w:lang w:val="hy-AM"/>
              </w:rPr>
            </w:pPr>
            <w:r w:rsidRPr="004157CD">
              <w:rPr>
                <w:rFonts w:ascii="GHEA Grapalat" w:hAnsi="GHEA Grapalat"/>
                <w:lang w:val="hy-AM"/>
              </w:rPr>
              <w:t xml:space="preserve">Բոլոր ընտրված </w:t>
            </w:r>
            <w:r w:rsidR="005F0A6E" w:rsidRPr="00E846B8">
              <w:rPr>
                <w:rFonts w:ascii="GHEA Grapalat" w:hAnsi="GHEA Grapalat"/>
                <w:lang w:val="hy-AM"/>
              </w:rPr>
              <w:t>մանկապարտեզներում</w:t>
            </w:r>
            <w:r w:rsidRPr="004157CD">
              <w:rPr>
                <w:rFonts w:ascii="GHEA Grapalat" w:hAnsi="GHEA Grapalat"/>
                <w:lang w:val="hy-AM"/>
              </w:rPr>
              <w:t xml:space="preserve"> նախատեսված աշխատանքները, համաձայն ՀՀ կառավարության 2015 թվականի մարտի 19-ի N596-Ն որոշման,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4157CD">
              <w:rPr>
                <w:rFonts w:ascii="GHEA Grapalat" w:hAnsi="GHEA Grapalat"/>
                <w:lang w:val="hy-AM"/>
              </w:rPr>
              <w:t>դասակարգվում են որպես ցածր ռիսկայնության աստիճանի օբյեկտներ` I կատեգորիա:</w:t>
            </w:r>
          </w:p>
          <w:p w:rsidR="00A42414" w:rsidRPr="004157CD" w:rsidRDefault="00E846B8" w:rsidP="00263155">
            <w:pPr>
              <w:shd w:val="clear" w:color="auto" w:fill="FFFFFF"/>
              <w:ind w:left="30" w:firstLine="180"/>
              <w:jc w:val="both"/>
              <w:rPr>
                <w:rFonts w:ascii="GHEA Grapalat" w:eastAsiaTheme="minorEastAsia" w:hAnsi="GHEA Grapalat" w:cstheme="minorBidi"/>
                <w:lang w:val="hy-AM"/>
              </w:rPr>
            </w:pPr>
            <w:r w:rsidRPr="001C68DA">
              <w:rPr>
                <w:rFonts w:ascii="GHEA Grapalat" w:hAnsi="GHEA Grapalat"/>
                <w:lang w:val="hy-AM"/>
              </w:rPr>
              <w:t>Յ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ուրաքանչյուր վերանորոգվող </w:t>
            </w:r>
            <w:r w:rsidR="001C68DA" w:rsidRPr="001C68DA">
              <w:rPr>
                <w:rFonts w:ascii="GHEA Grapalat" w:hAnsi="GHEA Grapalat"/>
                <w:lang w:val="hy-AM"/>
              </w:rPr>
              <w:t>մանկապարտեզի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համար կտրամադրվեն առանձին, լրացուցիչ առաջադրանքներ, որտեղ նկարագրված կլինեն այդ </w:t>
            </w:r>
            <w:r w:rsidR="001C68DA" w:rsidRPr="0032603A">
              <w:rPr>
                <w:rFonts w:ascii="GHEA Grapalat" w:hAnsi="GHEA Grapalat"/>
                <w:lang w:val="hy-AM"/>
              </w:rPr>
              <w:t>մանկապարտեզներում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նախատեսված աշխատանքների նախնական ցանկը</w:t>
            </w:r>
            <w:r w:rsidR="00A42414" w:rsidRPr="00CB0A89">
              <w:rPr>
                <w:rFonts w:ascii="GHEA Grapalat" w:hAnsi="GHEA Grapalat"/>
                <w:color w:val="C00000"/>
                <w:lang w:val="hy-AM"/>
              </w:rPr>
              <w:t xml:space="preserve">: </w:t>
            </w:r>
          </w:p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 xml:space="preserve"> Խորհրդատուի կողմից մատուցվող ծառայությունները բաժանվում են </w:t>
            </w:r>
            <w:r w:rsidR="00C35002" w:rsidRPr="002D683F">
              <w:rPr>
                <w:rFonts w:ascii="GHEA Grapalat" w:hAnsi="GHEA Grapalat" w:cs="Sylfaen"/>
                <w:b/>
                <w:lang w:val="hy-AM" w:eastAsia="ru-RU"/>
              </w:rPr>
              <w:t>երկու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 xml:space="preserve"> փուլի.</w:t>
            </w:r>
          </w:p>
          <w:p w:rsidR="00A42414" w:rsidRPr="00962FA1" w:rsidRDefault="00A42414" w:rsidP="00326FA0">
            <w:pPr>
              <w:shd w:val="clear" w:color="auto" w:fill="FFFFFF"/>
              <w:jc w:val="both"/>
              <w:rPr>
                <w:rFonts w:ascii="GHEA Grapalat" w:hAnsi="GHEA Grapalat" w:cs="Sylfaen"/>
                <w:color w:val="FF0000"/>
                <w:lang w:val="hy-AM" w:eastAsia="ru-RU"/>
              </w:rPr>
            </w:pPr>
          </w:p>
          <w:p w:rsidR="00A42414" w:rsidRPr="004157CD" w:rsidRDefault="00A42414" w:rsidP="00263155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 xml:space="preserve">I փուլ - 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Չափագրական աշխատանքներ և նախահաշիվ</w:t>
            </w:r>
          </w:p>
          <w:p w:rsidR="00A42414" w:rsidRPr="004157CD" w:rsidRDefault="00A42414" w:rsidP="00263155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 xml:space="preserve">II փուլ - 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Վերանորոգման աշխատանքների վերահսկում</w:t>
            </w:r>
          </w:p>
          <w:p w:rsidR="00A42414" w:rsidRPr="004157CD" w:rsidRDefault="00A42414" w:rsidP="00F10C53">
            <w:pPr>
              <w:shd w:val="clear" w:color="auto" w:fill="FFFFFF"/>
              <w:spacing w:after="200" w:line="276" w:lineRule="auto"/>
              <w:ind w:left="380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I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և II փուլի </w:t>
            </w:r>
            <w:r w:rsidR="00F10C53" w:rsidRPr="00F10C53">
              <w:rPr>
                <w:rFonts w:ascii="GHEA Grapalat" w:eastAsia="Calibri" w:hAnsi="GHEA Grapalat" w:cs="Sylfaen"/>
                <w:lang w:val="hy-AM"/>
              </w:rPr>
              <w:t>յ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ուրաքանչյուր </w:t>
            </w:r>
            <w:r w:rsidR="000879BD" w:rsidRPr="00F10C53">
              <w:rPr>
                <w:rFonts w:ascii="GHEA Grapalat" w:eastAsia="Calibri" w:hAnsi="GHEA Grapalat" w:cs="Sylfaen"/>
                <w:lang w:val="hy-AM"/>
              </w:rPr>
              <w:t>մանկապարտեզների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աշխատանքների կատարման համար կկնքվեն երկու առանձին համաձայնագրեր՝ I</w:t>
            </w:r>
            <w:r w:rsidR="00F10C53" w:rsidRPr="00F10C53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փ</w:t>
            </w:r>
            <w:r w:rsidR="00F10C53" w:rsidRPr="00F10C53">
              <w:rPr>
                <w:rFonts w:ascii="GHEA Grapalat" w:eastAsia="Calibri" w:hAnsi="GHEA Grapalat" w:cs="Sylfaen"/>
                <w:u w:val="single"/>
                <w:lang w:val="hy-AM"/>
              </w:rPr>
              <w:t>ո</w:t>
            </w:r>
            <w:r w:rsidR="00F10C53">
              <w:rPr>
                <w:rFonts w:ascii="GHEA Grapalat" w:eastAsia="Calibri" w:hAnsi="GHEA Grapalat" w:cs="Sylfaen"/>
                <w:u w:val="single"/>
                <w:lang w:val="hy-AM"/>
              </w:rPr>
              <w:t>ւլ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համար, </w:t>
            </w:r>
            <w:r w:rsidR="002D683F">
              <w:rPr>
                <w:rFonts w:ascii="GHEA Grapalat" w:eastAsia="Calibri" w:hAnsi="GHEA Grapalat" w:cs="Sylfaen"/>
                <w:u w:val="single"/>
                <w:lang w:val="hy-AM"/>
              </w:rPr>
              <w:t>II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 xml:space="preserve"> փուլ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համար:</w:t>
            </w:r>
          </w:p>
        </w:tc>
      </w:tr>
      <w:tr w:rsidR="00A42414" w:rsidRPr="0052485D" w:rsidTr="00263155">
        <w:trPr>
          <w:trHeight w:val="1069"/>
        </w:trPr>
        <w:tc>
          <w:tcPr>
            <w:tcW w:w="355" w:type="dxa"/>
          </w:tcPr>
          <w:p w:rsidR="00A42414" w:rsidRPr="004157CD" w:rsidRDefault="00A42414" w:rsidP="00263155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2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Մատուցվող ծառայությունների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համառոտ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բնութագիրը</w:t>
            </w:r>
          </w:p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lang w:val="af-ZA" w:eastAsia="ru-RU"/>
              </w:rPr>
            </w:pP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Ստորև ներկայացվում են մատուցվող ծառայությունների ընդհանուր ցանկը, որի հիման վրա յուրաքանչյուր  </w:t>
            </w:r>
            <w:r w:rsidR="00626972">
              <w:rPr>
                <w:rFonts w:ascii="GHEA Grapalat" w:hAnsi="GHEA Grapalat" w:cs="Sylfaen"/>
                <w:b/>
                <w:u w:val="single"/>
                <w:lang w:eastAsia="ru-RU"/>
              </w:rPr>
              <w:t>մանկապարտեզի</w:t>
            </w:r>
            <w:r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համար կկազմվի առանձին առաջադրանք.</w:t>
            </w:r>
          </w:p>
          <w:p w:rsidR="00A42414" w:rsidRPr="004157CD" w:rsidRDefault="00A42414" w:rsidP="00A42414">
            <w:p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>I փուլ -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>Չափագրական աշխատանքներ և նախահաշիվ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Տվյալ </w:t>
            </w:r>
            <w:r w:rsidR="00AD62FD" w:rsidRPr="00A52352">
              <w:rPr>
                <w:rFonts w:ascii="GHEA Grapalat" w:eastAsia="Calibri" w:hAnsi="GHEA Grapalat" w:cs="Sylfaen"/>
                <w:lang w:val="hy-AM"/>
              </w:rPr>
              <w:t>մանապարտեզի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առաջադրանքով նախատեսված հատվածների (մասնաշենքերի) հարկերի չափագրում, սենք առ սենք նշելով պատերի, առաստաղների, աստիճանների, ներառյալ ճաղաշարերն ու բազրիկները, և հատակների վնասված հատվածները, փոխարինման կամ վերանորոգման ենթակա դռները, պատուհանները, լուսամուտագոգերը, ջեռուցման սարքերը և խողովակները: Անհրաժեշտ է նշել նաև ամրացման, կամ, առանձին հատվածներում, վերաշարման ենթակա միջնորմերը: 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Չափագրական գծագրերում նշել լրացման, վերանորոգման կամ փոխարինման ենթակա լուսավորության և էլեկտրամատակարարման սարքերը: Անհրաժեշտության դեպքում նախատեսել էլեկտրամատակարարման լարերի առանձին հատվածների փոխարինում/վերատեղադրում: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Կտուրի չափագրական գծագրեր, նշելով փոխարինման կամ լրացման ենթակա փայտյա հիմնակամախքի տարրերը, փայտյա հիմնակմախքի հակահրդեհային և հակասեպտիկ քսապատումը, տանիքի ծածկույթի ամբողջական, կամ մասնակաի փոխարինվող, կամ վերանորոգվող/ամրացվող հատվածները, ամրացման, լրացման, վերանորոգման ենթակա տանիքի ջրահեռացման խողովակները, ձագարները, ջրհորդանները, թիթեղյա մանր ծածկույթները և այլ տարրերը: Անհրաժեշտության դեպքում տանիքներում նախատեսել ձնարգելներ, իսկ ջրհորդաններում և ջրահեռացման խողովակներում՝ էլեկտրատաքացուցիչ լարեր (ТЕН)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Սանհանգույցները ներկայացնել առանձին, մեծ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lastRenderedPageBreak/>
              <w:t>մաշտաբի չափագրական գծագրերով, նշելով ամրացման, լրացման, վերանորոգման կամ փոխարինման ենթակա սարքերը, ջրամատակարարման և ջրահեռացման խողովակները, հոսակները, խցիկների քանդվող և վերարտեղադրվող միջնորմները, վերականգնման ենթակա օդափոխության համակարգի տարրերը: Ընդ որում խցիկների նոր միջնորմները և դռները նախատեսել թեթև, հավաքովի էլեմենտներից:</w:t>
            </w:r>
            <w:r w:rsidR="00BE045F" w:rsidRPr="00BE045F">
              <w:rPr>
                <w:rFonts w:ascii="GHEA Grapalat" w:eastAsia="Calibri" w:hAnsi="GHEA Grapalat" w:cs="Sylfaen"/>
                <w:lang w:val="hy-AM"/>
              </w:rPr>
              <w:t xml:space="preserve">  Հ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նարավորության դեպքում, նախատեսել առանձին սանհանգույց շարժողական խնդիրներ ունեցող երեխաների համար, ըստ գործող նորմերի:</w:t>
            </w:r>
          </w:p>
          <w:p w:rsidR="00A42414" w:rsidRPr="00056F1F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Չափագրել ճակատները, նշելով վերականգնման ենթակա գետնախարսխի հատվածները, պատերի և քիվերի առանձին թափված կամ տեղաշարժված քարերը, սվաղված պատերի վերականգնման ենթակա հատվածները, վերականգնման ենթակա </w:t>
            </w:r>
            <w:r w:rsidRPr="00056F1F">
              <w:rPr>
                <w:rFonts w:ascii="GHEA Grapalat" w:eastAsia="Calibri" w:hAnsi="GHEA Grapalat" w:cs="Sylfaen"/>
                <w:lang w:val="hy-AM"/>
              </w:rPr>
              <w:t>արտաքին լուսամուտագոգերը:</w:t>
            </w:r>
          </w:p>
          <w:p w:rsidR="00A42414" w:rsidRPr="00056F1F" w:rsidRDefault="00056F1F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056F1F">
              <w:rPr>
                <w:rFonts w:ascii="GHEA Grapalat" w:eastAsia="Calibri" w:hAnsi="GHEA Grapalat" w:cs="Sylfaen"/>
                <w:color w:val="FF0000"/>
                <w:lang w:val="hy-AM"/>
              </w:rPr>
              <w:t>Չափագրել գլխավոր մուտքին կից մոտեցնող ճանապարհը, բակային տարածքները, հրապարակը և նախատեսել ծածկույթի վերականգնման աշխատանքներ, ինչպես նաև նախատեսել բակային գույքի ձեռքբերում: Չափագրել գլխավոր մուտքի հարթակը, աստիճանները և հովհարը, նշելով վերականգնման ենթակա հատվածները</w:t>
            </w:r>
            <w:r w:rsidR="00A42414" w:rsidRPr="00056F1F">
              <w:rPr>
                <w:rFonts w:ascii="GHEA Grapalat" w:eastAsia="Calibri" w:hAnsi="GHEA Grapalat" w:cs="Sylfaen"/>
                <w:lang w:val="hy-AM"/>
              </w:rPr>
              <w:t>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Հաշվառել անսարք ջեռուցման կաթսաները և վերանորոգման, կարգաբերման, փոխարինման ենթակա կաթսայատան այլ  սարքավորումները: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Չափագրել և հաշվառել </w:t>
            </w:r>
            <w:r w:rsidR="00A52352" w:rsidRPr="00A04B24">
              <w:rPr>
                <w:rFonts w:ascii="GHEA Grapalat" w:eastAsia="Calibri" w:hAnsi="GHEA Grapalat" w:cs="Sylfaen"/>
                <w:lang w:val="hy-AM"/>
              </w:rPr>
              <w:t>մանկապարտեզների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ներտարածքային ջրամատակարարման և կոյուղու ցանցերի վնասված հատվածները</w:t>
            </w:r>
          </w:p>
          <w:p w:rsidR="00A42414" w:rsidRPr="004157CD" w:rsidRDefault="00A04B2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583EFA">
              <w:rPr>
                <w:rFonts w:ascii="GHEA Grapalat" w:eastAsia="Calibri" w:hAnsi="GHEA Grapalat" w:cs="Sylfaen"/>
                <w:lang w:val="hy-AM"/>
              </w:rPr>
              <w:t>Մանկապարտեզներում</w:t>
            </w:r>
            <w:r w:rsidR="00A42414" w:rsidRPr="004157CD">
              <w:rPr>
                <w:rFonts w:ascii="GHEA Grapalat" w:eastAsia="Calibri" w:hAnsi="GHEA Grapalat" w:cs="Sylfaen"/>
                <w:lang w:val="hy-AM"/>
              </w:rPr>
              <w:t xml:space="preserve">, բացակայության դեպքում, նախատեսել հրդեհային ազդարարման համակարգի տեղադրում և կրակմարիչներ, ըստ գործող նորմերի: 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կառավարության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2015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մարտի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19-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«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Հայաստանի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Հանրապետությունում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կառուցապատման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նպատակով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lastRenderedPageBreak/>
              <w:t>թույլտվությունների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այլ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փաստաթղթերի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տրամադրման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կարգը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հաստատելու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Հայաստանի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Հանրապետության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կառավարության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շարք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որոշումներ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ուժը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կորցրած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ճանաչելու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մասին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>» N596-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որոշման &lt;Հավելված 4&gt; -ի &lt;Ցանկ N 1&gt; -ով  նախատեսված աշխատանքների համար   կազմել էսքիզային նախագիծ: Առանձին հանգույցների և դրվակների համար, անհրաժեշտության դեպքում, մշակել սխեմատիկ գծագրեր: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Մշակված չափագրական գծագրերի հիման վրա անհրաժեշտ է կազմել վերանորոգման աշխատանքների ծավալաթերթ/թերությունների ակտ, ըստ վերը նշված կետերի, առանձին տողերով ներառելով նաև յուրաքանչյուր աշխատանքի կատարման համար անհրաժեշտ հարակից աշխատանքների նկարագրությունը և ծավալները (քանդման/ապամոնտաժման աշխատանքներ, շինաղբի բարձու</w:t>
            </w:r>
            <w:r w:rsidR="00583EFA" w:rsidRPr="00583EFA">
              <w:rPr>
                <w:rFonts w:ascii="GHEA Grapalat" w:eastAsia="Calibri" w:hAnsi="GHEA Grapalat" w:cs="Sylfaen"/>
                <w:lang w:val="hy-AM" w:eastAsia="ru-RU"/>
              </w:rPr>
              <w:t>մ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, հեռացում, նախապատրաստական շերտեր և այլն): Ներկայացնել ծավալաթերթում ներառված աշխատանքների իրականացման համար օգտագործվող նյութերի, սարքերի և սարքավորումների մանրամասն նկարագրությունները և մասնագրերը: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Կազմել նախահաշիվ, ծավալաթերթ-նախահաշիվ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Նախահաշիվը ներկայացնել պարզ փորձաքննության: </w:t>
            </w:r>
          </w:p>
          <w:p w:rsidR="00A42414" w:rsidRPr="004157CD" w:rsidRDefault="008B6A45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u w:val="single"/>
                <w:lang w:val="hy-AM" w:eastAsia="ru-RU"/>
              </w:rPr>
              <w:t>II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փուլ -</w:t>
            </w:r>
            <w:r w:rsidR="00A42414" w:rsidRPr="004157CD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Վերանորոգման աշխատանքների վերահսկում </w:t>
            </w:r>
          </w:p>
          <w:p w:rsidR="00A42414" w:rsidRPr="004157CD" w:rsidRDefault="00A42414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>Վերանորոգման աշխատանքների ընթացքում Խորհրդատուն պետք է առնվազն շաբաթը 2 անգամ այցելի շինհրապարակ և վերահսկի կատարվող աշխատանքների որակը, ծավալները և ընթացքը:</w:t>
            </w:r>
          </w:p>
          <w:p w:rsidR="00A42414" w:rsidRPr="004157CD" w:rsidRDefault="00A42414" w:rsidP="00263155">
            <w:pPr>
              <w:tabs>
                <w:tab w:val="left" w:pos="450"/>
              </w:tabs>
              <w:spacing w:line="276" w:lineRule="auto"/>
              <w:ind w:left="450" w:hanging="360"/>
              <w:jc w:val="both"/>
              <w:rPr>
                <w:rFonts w:ascii="GHEA Grapalat" w:eastAsiaTheme="minorHAnsi" w:hAnsi="GHEA Grapalat" w:cs="Times Armenia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t>Խորհրդատուն վերահսկման աշխատանքների</w:t>
            </w:r>
            <w:r w:rsidRPr="004157CD">
              <w:rPr>
                <w:rFonts w:ascii="GHEA Grapalat" w:eastAsiaTheme="minorHAns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ընթացքում </w:t>
            </w:r>
            <w:r w:rsidRPr="004157CD">
              <w:rPr>
                <w:rFonts w:ascii="GHEA Grapalat" w:eastAsiaTheme="minorHAns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>պարտավոր</w:t>
            </w:r>
            <w:r w:rsidRPr="004157CD">
              <w:rPr>
                <w:rFonts w:ascii="GHEA Grapalat" w:eastAsiaTheme="minorHAns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>է</w:t>
            </w:r>
            <w:r w:rsidRPr="004157CD">
              <w:rPr>
                <w:rFonts w:ascii="GHEA Grapalat" w:eastAsiaTheme="minorHAnsi" w:hAnsi="GHEA Grapalat" w:cs="Times Armenian"/>
                <w:lang w:val="hy-AM"/>
              </w:rPr>
              <w:t>`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Կազմակերպել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շինհրապարակի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այցելությունները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ըստ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 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հետ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lastRenderedPageBreak/>
              <w:t>համաձայնեցված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ժամանակացույցի՝ ոչ պակաս քան շաբաթը 2 անգամ</w:t>
            </w:r>
            <w:r w:rsidRPr="004157CD">
              <w:rPr>
                <w:rFonts w:ascii="GHEA Grapalat" w:eastAsia="Calibri" w:hAnsi="GHEA Grapalat"/>
                <w:lang w:val="hy-AM"/>
              </w:rPr>
              <w:t>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Անհրաժեշտության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դեպքում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,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ժամանակացույցից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դուրս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,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այցելել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շինհրապարակ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ըստ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մասնա</w:t>
            </w:r>
            <w:r w:rsidRPr="004157CD">
              <w:rPr>
                <w:rFonts w:ascii="GHEA Grapalat" w:eastAsia="Calibri" w:hAnsi="GHEA Grapalat" w:cs="Times Armenian"/>
                <w:lang w:val="hy-AM"/>
              </w:rPr>
              <w:t>գ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ետների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պահանջի</w:t>
            </w:r>
            <w:r w:rsidRPr="004157CD">
              <w:rPr>
                <w:rFonts w:ascii="GHEA Grapalat" w:eastAsia="Calibri" w:hAnsi="GHEA Grapalat"/>
                <w:lang w:val="hy-AM"/>
              </w:rPr>
              <w:t>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Կատարել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անհրաժեշտ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խորհրդատվություններ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մասնա</w:t>
            </w:r>
            <w:r w:rsidRPr="004157CD">
              <w:rPr>
                <w:rFonts w:ascii="GHEA Grapalat" w:eastAsia="Calibri" w:hAnsi="GHEA Grapalat" w:cs="Times Armenian"/>
                <w:lang w:val="hy-AM"/>
              </w:rPr>
              <w:t>գ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ետներին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,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կապալառուին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շինարարության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ընթացքում: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Գրավոր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տեղեկացնել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հայտնաբերված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թերությունների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և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շեղումների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մասին, ներառյալ համապատասխանությունը անվտանգության ապահովմանը: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Համաձայնեցված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լուծումներում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փոփոխություններ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կատարելու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անհրաժեշտության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դեպքում տեղեկացնել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Պատվիրատուին և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ստանալ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նրա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համաձայնությունը: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 և այլ շահագրգիռ կողմերի համաձայնեցմանը ներկայացնել փոփոխված ծավալաթերթերը, կապալառուի պայմանագրային նախահաշվով չնախատեսված աշխատանքների  նախահաշվային արժեքները: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Ստուգել օգտագործվող նյութերի, և սարքավորումների որակը հաստատող սերտիֆիկատների, տեխնիկական անձնագրերի և այդ փաստաթղթերում բերված տեխնիկական տվյալների համապատասխանությունը մասնագրերով, նորմերով կամ համապատասխան տեխնիկական փաստաթղթերով նախատեսված պահանջներին: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գրառումները,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Անավարտ աշխատանքների և թերությունների հայտնաբերման դեպքում կազմել նրանց ցանկը, սահմանել վերացման ժամկետները և անհապաղ տեղյակ պահել Պատվիրատուին: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Հետևել, որ կապալառուի կողմից իրականացվող շինարարական աշխատանքները համապատասխանեն անվտանգության նորմերին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lastRenderedPageBreak/>
              <w:t>ու կանոններին: Հրահանգել կապալառուին ապահովել աշխատանքային տեղամասերում անհրաժեշտ նշանների, լուսավորության, անվտանգության այլ միջոցների առկայությունը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Մասնակցել ինժեներական կոմունիկացիաների և կառույցների, խողովակաշարերի, էլեկտրասարքավորումների փորձարկումներին՝ ստորագրելով համապատասխան փորձարկման ակտեր: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Վավերացնել կապալառուի կողմից կազմված և վճարման ներկայացվող կատարողական ակտերը, ծածկված աշխատանքների ակտերը: Խորհրդատուն պատասխանատու է կատարողական ակտում բերված աշխատանքների ծավալների իսկության և որակի համար: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Ստորագրել շինարարության ավարտական ակտերը: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  <w:tab w:val="num" w:pos="144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Վճարման ներկայացվող կատարողական ակտերը, ծածկված աշխատանքների ակտերը և շինարարության ավարտական ակտերը չվավերացնելու դեպքում գրավոր ներկայացնել պատճառները: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Պատվիրատուին ներկայացնել ամսեկան հաշվետվություն: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  <w:tab w:val="num" w:pos="144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Շենքերի և կառույցների կայունությանը և հուսալիությանը սպառնացող թերությունների, ինչպես նաև ծրագրի բնապահպանական և սոցիալական երաշխիքների պահանջների անհամապատասխանության հայտնաբերման դեպքում</w:t>
            </w:r>
            <w:r w:rsidRPr="004157CD">
              <w:rPr>
                <w:rFonts w:ascii="GHEA Grapalat" w:hAnsi="GHEA Grapalat" w:cs="Sylfaen"/>
                <w:lang w:val="hy-AM"/>
              </w:rPr>
              <w:t xml:space="preserve"> անհապաղ տեղյակ պահել Պատվիրատուին:</w:t>
            </w:r>
            <w:r w:rsidRPr="004157CD">
              <w:rPr>
                <w:rFonts w:ascii="GHEA Grapalat" w:hAnsi="GHEA Grapalat" w:cs="Sylfaen"/>
                <w:i/>
                <w:lang w:val="af-ZA" w:eastAsia="ru-RU"/>
              </w:rPr>
              <w:t xml:space="preserve">  </w:t>
            </w:r>
          </w:p>
          <w:p w:rsidR="00A42414" w:rsidRPr="004157CD" w:rsidRDefault="00A42414" w:rsidP="00263155">
            <w:pPr>
              <w:ind w:left="65" w:firstLine="270"/>
              <w:jc w:val="both"/>
              <w:rPr>
                <w:rFonts w:ascii="GHEA Grapalat" w:hAnsi="GHEA Grapalat" w:cs="Sylfaen"/>
                <w:lang w:val="af-ZA" w:eastAsia="ru-RU"/>
              </w:rPr>
            </w:pPr>
            <w:r w:rsidRPr="004157CD">
              <w:rPr>
                <w:rFonts w:ascii="GHEA Grapalat" w:hAnsi="GHEA Grapalat" w:cs="Sylfaen"/>
                <w:lang w:val="af-ZA" w:eastAsia="ru-RU"/>
              </w:rPr>
              <w:t xml:space="preserve">     </w:t>
            </w:r>
          </w:p>
        </w:tc>
      </w:tr>
      <w:tr w:rsidR="00A42414" w:rsidRPr="0052485D" w:rsidTr="00263155">
        <w:trPr>
          <w:trHeight w:val="1879"/>
        </w:trPr>
        <w:tc>
          <w:tcPr>
            <w:tcW w:w="355" w:type="dxa"/>
          </w:tcPr>
          <w:p w:rsidR="00A42414" w:rsidRPr="004157CD" w:rsidRDefault="00A42414" w:rsidP="00263155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3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Ն</w:t>
            </w: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որմատիվային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պահանջներ</w:t>
            </w: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  <w:p w:rsidR="00A42414" w:rsidRPr="004157CD" w:rsidRDefault="00A42414" w:rsidP="00263155">
            <w:pPr>
              <w:shd w:val="clear" w:color="auto" w:fill="FFFFFF"/>
              <w:ind w:left="348"/>
              <w:contextualSpacing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lang w:val="hy-AM"/>
              </w:rPr>
              <w:t>Ծառայությունները պետք է կատարվեն ըստ հետևյալ նորմատիվային պահանջների՝</w:t>
            </w:r>
          </w:p>
          <w:p w:rsidR="00A42414" w:rsidRPr="004157CD" w:rsidRDefault="00A42414" w:rsidP="00263155">
            <w:pPr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tabs>
                <w:tab w:val="left" w:pos="352"/>
                <w:tab w:val="left" w:pos="474"/>
              </w:tabs>
              <w:spacing w:line="276" w:lineRule="auto"/>
              <w:ind w:left="0" w:firstLine="180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  <w:lang w:val="af-ZA"/>
              </w:rPr>
              <w:t>«Քաղաքաշինության մասին» ՀՀ օրենք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tabs>
                <w:tab w:val="left" w:pos="352"/>
                <w:tab w:val="left" w:pos="474"/>
              </w:tabs>
              <w:spacing w:line="276" w:lineRule="auto"/>
              <w:ind w:left="0" w:firstLine="180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  <w:lang w:val="af-ZA"/>
              </w:rPr>
              <w:t>«Հաշմանդամություն ունեցող անձանց իրավունքների մասին» ՀՀ օրենք,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466"/>
              </w:tabs>
              <w:spacing w:line="276" w:lineRule="auto"/>
              <w:ind w:left="16" w:firstLine="270"/>
              <w:jc w:val="both"/>
              <w:rPr>
                <w:rFonts w:ascii="GHEA Grapalat" w:eastAsia="Calibri" w:hAnsi="GHEA Grapalat" w:cs="Sylfaen"/>
                <w:b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կոմիտեի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նախագահի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2020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դեկտեմբերի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28-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102-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lastRenderedPageBreak/>
              <w:t>հրամանով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հաստատված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20-04-2020   «</w:t>
            </w:r>
            <w:r w:rsidRPr="004157CD">
              <w:rPr>
                <w:rFonts w:ascii="GHEA Grapalat" w:eastAsia="Calibri" w:hAnsi="GHEA Grapalat" w:cs="Sylfaen"/>
              </w:rPr>
              <w:t>Երկրաշարժադիմացկուն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շինարարություն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. </w:t>
            </w:r>
            <w:r w:rsidRPr="004157CD">
              <w:rPr>
                <w:rFonts w:ascii="GHEA Grapalat" w:eastAsia="Calibri" w:hAnsi="GHEA Grapalat" w:cs="Sylfaen"/>
              </w:rPr>
              <w:t>Նախագծման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» շինարարական նորմեր,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461"/>
                <w:tab w:val="left" w:pos="597"/>
              </w:tabs>
              <w:spacing w:line="276" w:lineRule="auto"/>
              <w:ind w:left="30" w:firstLine="150"/>
              <w:jc w:val="both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կոմիտեի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նախագահի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2020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դեկտեմբերի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10-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95-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հրամանով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հաստատված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31-03- «</w:t>
            </w:r>
            <w:r w:rsidRPr="004157CD">
              <w:rPr>
                <w:rFonts w:ascii="GHEA Grapalat" w:eastAsia="Calibri" w:hAnsi="GHEA Grapalat" w:cs="Sylfaen"/>
              </w:rPr>
              <w:t>Հասարակական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շենքեր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շինություններ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»</w:t>
            </w:r>
            <w:r w:rsidRPr="004157CD">
              <w:rPr>
                <w:rFonts w:ascii="GHEA Grapalat" w:hAnsi="GHEA Grapalat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շինարարական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ind w:left="0" w:firstLine="300"/>
              <w:jc w:val="both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նախարարի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2014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մարտի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             17-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78-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հրամանով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հաստատված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21-01-2014 «</w:t>
            </w:r>
            <w:r w:rsidRPr="004157CD">
              <w:rPr>
                <w:rFonts w:ascii="GHEA Grapalat" w:eastAsia="Calibri" w:hAnsi="GHEA Grapalat" w:cs="Sylfaen"/>
              </w:rPr>
              <w:t>Շենքերի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շինությունների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հրդեհային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անվտանգություն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» </w:t>
            </w:r>
            <w:r w:rsidRPr="004157CD">
              <w:rPr>
                <w:rFonts w:ascii="GHEA Grapalat" w:eastAsia="Calibri" w:hAnsi="GHEA Grapalat" w:cs="Sylfaen"/>
              </w:rPr>
              <w:t>շինարարական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,</w:t>
            </w:r>
          </w:p>
          <w:p w:rsidR="00A42414" w:rsidRPr="004157CD" w:rsidRDefault="00A42414" w:rsidP="00A42414">
            <w:pPr>
              <w:numPr>
                <w:ilvl w:val="0"/>
                <w:numId w:val="36"/>
              </w:numPr>
              <w:tabs>
                <w:tab w:val="left" w:pos="541"/>
              </w:tabs>
              <w:ind w:left="16" w:firstLine="344"/>
              <w:jc w:val="both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նախարարի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2006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նոյեմբերի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10-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253-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հրաման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ով հաստատված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IV-11.07.01-2006 «</w:t>
            </w:r>
            <w:r w:rsidRPr="004157CD">
              <w:rPr>
                <w:rFonts w:ascii="GHEA Grapalat" w:eastAsia="Calibri" w:hAnsi="GHEA Grapalat" w:cs="Sylfaen"/>
              </w:rPr>
              <w:t>Շենքերի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շինությունների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մատչելիությունը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բնակչության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սակավաշարժուն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խմբերի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համար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» </w:t>
            </w:r>
            <w:r w:rsidRPr="004157CD">
              <w:rPr>
                <w:rFonts w:ascii="GHEA Grapalat" w:eastAsia="Calibri" w:hAnsi="GHEA Grapalat" w:cs="Sylfaen"/>
              </w:rPr>
              <w:t>շինարարական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,</w:t>
            </w:r>
          </w:p>
          <w:p w:rsidR="00A42414" w:rsidRPr="004157CD" w:rsidRDefault="00A42414" w:rsidP="00263155">
            <w:pPr>
              <w:shd w:val="clear" w:color="auto" w:fill="FFFFFF"/>
              <w:spacing w:line="276" w:lineRule="auto"/>
              <w:ind w:firstLine="376"/>
              <w:jc w:val="both"/>
              <w:rPr>
                <w:rFonts w:ascii="GHEA Grapalat" w:hAnsi="GHEA Grapalat" w:cs="Sylfaen"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- </w:t>
            </w:r>
            <w:r w:rsidRPr="004157CD">
              <w:rPr>
                <w:rFonts w:ascii="GHEA Grapalat" w:hAnsi="GHEA Grapalat" w:cs="Sylfaen"/>
                <w:lang w:eastAsia="ru-RU"/>
              </w:rPr>
              <w:t>ՀՀ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կառավարությանն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առընթեր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քաղաքաշինության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պետական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կոմիտեի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նախագահի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N 56-Ն հրամանով հաստատված </w:t>
            </w:r>
            <w:r w:rsidRPr="004157CD">
              <w:rPr>
                <w:rFonts w:ascii="GHEA Grapalat" w:hAnsi="GHEA Grapalat" w:cs="Sylfaen"/>
                <w:lang w:eastAsia="ru-RU"/>
              </w:rPr>
              <w:t>ՀՀՇՆ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22-03-2017 «</w:t>
            </w:r>
            <w:r w:rsidRPr="004157CD">
              <w:rPr>
                <w:rFonts w:ascii="GHEA Grapalat" w:hAnsi="GHEA Grapalat" w:cs="Sylfaen"/>
                <w:lang w:eastAsia="ru-RU"/>
              </w:rPr>
              <w:t>Արհեստական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և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բնական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լուսավորում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» </w:t>
            </w:r>
            <w:r w:rsidRPr="004157CD">
              <w:rPr>
                <w:rFonts w:ascii="GHEA Grapalat" w:hAnsi="GHEA Grapalat" w:cs="Sylfaen"/>
                <w:lang w:eastAsia="ru-RU"/>
              </w:rPr>
              <w:t>շինարարական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նորմեր,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ind w:left="0" w:firstLine="390"/>
              <w:jc w:val="both"/>
              <w:rPr>
                <w:rFonts w:ascii="GHEA Grapalat" w:hAnsi="GHEA Grapalat" w:cs="Sylfaen"/>
                <w:lang w:val="af-ZA" w:eastAsia="ru-RU"/>
              </w:rPr>
            </w:pPr>
            <w:r w:rsidRPr="004157CD">
              <w:rPr>
                <w:rFonts w:ascii="GHEA Grapalat" w:hAnsi="GHEA Grapalat" w:cs="Sylfaen"/>
                <w:lang w:eastAsia="ru-RU"/>
              </w:rPr>
              <w:t>ՀՀ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կառավարության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2015 </w:t>
            </w:r>
            <w:r w:rsidRPr="004157CD">
              <w:rPr>
                <w:rFonts w:ascii="GHEA Grapalat" w:hAnsi="GHEA Grapalat" w:cs="Sylfaen"/>
                <w:lang w:eastAsia="ru-RU"/>
              </w:rPr>
              <w:t>թվականի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մարտի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19-</w:t>
            </w:r>
            <w:r w:rsidRPr="004157CD">
              <w:rPr>
                <w:rFonts w:ascii="GHEA Grapalat" w:hAnsi="GHEA Grapalat" w:cs="Sylfaen"/>
                <w:lang w:eastAsia="ru-RU"/>
              </w:rPr>
              <w:t>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«</w:t>
            </w:r>
            <w:r w:rsidRPr="004157CD">
              <w:rPr>
                <w:rFonts w:ascii="GHEA Grapalat" w:hAnsi="GHEA Grapalat" w:cs="Sylfaen"/>
                <w:lang w:eastAsia="ru-RU"/>
              </w:rPr>
              <w:t>Հայաստանի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Հանրապետությունում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կառուցապատման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նպատակով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թույլտվությունների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և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այլ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փաստաթղթերի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տրամադրման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կարգը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հաստատելու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և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Հայաստանի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Հանրապետության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կառավարության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մի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շարք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որոշումներ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ուժը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կորցրած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ճանաչելու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մասին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>» N596-</w:t>
            </w:r>
            <w:r w:rsidRPr="004157CD">
              <w:rPr>
                <w:rFonts w:ascii="GHEA Grapalat" w:hAnsi="GHEA Grapalat" w:cs="Sylfaen"/>
                <w:lang w:eastAsia="ru-RU"/>
              </w:rPr>
              <w:t>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որոշում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: </w:t>
            </w:r>
          </w:p>
        </w:tc>
      </w:tr>
      <w:tr w:rsidR="00A42414" w:rsidRPr="004157CD" w:rsidTr="00263155">
        <w:trPr>
          <w:trHeight w:val="439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4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 xml:space="preserve">Խորհրդատուի կողմից ներկայացվող նյութերի </w:t>
            </w: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կազմը</w:t>
            </w:r>
          </w:p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lang w:val="af-ZA" w:eastAsia="ru-RU"/>
              </w:rPr>
            </w:pP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i/>
                <w:u w:val="single"/>
                <w:lang w:val="af-ZA" w:eastAsia="ru-RU"/>
              </w:rPr>
            </w:pP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Փ</w:t>
            </w:r>
            <w:r w:rsidRPr="004157CD">
              <w:rPr>
                <w:rFonts w:ascii="GHEA Grapalat" w:hAnsi="GHEA Grapalat" w:cs="Sylfaen"/>
                <w:b/>
                <w:u w:val="single"/>
                <w:lang w:eastAsia="ru-RU"/>
              </w:rPr>
              <w:t>աթեթի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լրակազմում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ընդգրկվող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 (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մշակվող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) 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փաստաթղթեր</w:t>
            </w:r>
          </w:p>
          <w:p w:rsidR="00A42414" w:rsidRPr="004157CD" w:rsidRDefault="00B57DD3" w:rsidP="00263155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u w:val="single"/>
                <w:lang w:val="hy-AM"/>
              </w:rPr>
              <w:t>I</w:t>
            </w:r>
            <w:r w:rsidR="00A42414"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 xml:space="preserve"> փուլ - </w:t>
            </w:r>
            <w:r w:rsidR="00A42414" w:rsidRPr="004157CD">
              <w:rPr>
                <w:rFonts w:ascii="GHEA Grapalat" w:eastAsia="Calibri" w:hAnsi="GHEA Grapalat" w:cs="Sylfaen"/>
                <w:u w:val="single"/>
                <w:lang w:val="hy-AM"/>
              </w:rPr>
              <w:t>Չափագրական աշխատանքներ և նախահաշիվ</w:t>
            </w: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i/>
                <w:u w:val="single"/>
                <w:lang w:val="hy-AM" w:eastAsia="ru-RU"/>
              </w:rPr>
            </w:pP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  <w:t>Մաս 1</w:t>
            </w:r>
          </w:p>
          <w:p w:rsidR="00A42414" w:rsidRPr="004157CD" w:rsidRDefault="00A42414" w:rsidP="00A42414">
            <w:pPr>
              <w:numPr>
                <w:ilvl w:val="0"/>
                <w:numId w:val="40"/>
              </w:numPr>
              <w:contextualSpacing/>
              <w:rPr>
                <w:rFonts w:ascii="GHEA Grapalat" w:eastAsia="Calibri" w:hAnsi="GHEA Grapalat"/>
                <w:shd w:val="clear" w:color="auto" w:fill="FFFFFF"/>
              </w:rPr>
            </w:pPr>
            <w:r w:rsidRPr="004157CD">
              <w:rPr>
                <w:rFonts w:ascii="GHEA Grapalat" w:eastAsia="Calibri" w:hAnsi="GHEA Grapalat" w:cs="Sylfaen"/>
                <w:shd w:val="clear" w:color="auto" w:fill="FFFFFF"/>
              </w:rPr>
              <w:t>Ընդհանուր</w:t>
            </w:r>
            <w:r w:rsidRPr="004157CD">
              <w:rPr>
                <w:rFonts w:ascii="GHEA Grapalat" w:eastAsia="Calibri" w:hAnsi="GHEA Grapalat"/>
                <w:shd w:val="clear" w:color="auto" w:fill="FFFFFF"/>
              </w:rPr>
              <w:t xml:space="preserve"> բացատրագիր</w:t>
            </w:r>
          </w:p>
          <w:p w:rsidR="00A42414" w:rsidRPr="004157CD" w:rsidRDefault="00A42414" w:rsidP="00A42414">
            <w:pPr>
              <w:numPr>
                <w:ilvl w:val="0"/>
                <w:numId w:val="40"/>
              </w:numPr>
              <w:rPr>
                <w:rFonts w:ascii="GHEA Grapalat" w:hAnsi="GHEA Grapalat" w:cs="Sylfaen"/>
                <w:lang w:eastAsia="ru-RU"/>
              </w:rPr>
            </w:pPr>
            <w:r w:rsidRPr="004157CD">
              <w:rPr>
                <w:rFonts w:ascii="GHEA Grapalat" w:hAnsi="GHEA Grapalat"/>
                <w:shd w:val="clear" w:color="auto" w:fill="FFFFFF"/>
                <w:lang w:val="hy-AM" w:eastAsia="ru-RU"/>
              </w:rPr>
              <w:t>Հարկերի, տանիքների ճակատների չափագրական գծագրեր, ներառյալ նախատեսվող աշխատանքների մասնագրերը և ծավալները</w:t>
            </w:r>
          </w:p>
          <w:p w:rsidR="00A42414" w:rsidRPr="004157CD" w:rsidRDefault="00A42414" w:rsidP="00A42414">
            <w:pPr>
              <w:numPr>
                <w:ilvl w:val="0"/>
                <w:numId w:val="40"/>
              </w:numPr>
              <w:spacing w:after="200" w:line="276" w:lineRule="auto"/>
              <w:contextualSpacing/>
              <w:rPr>
                <w:rFonts w:ascii="GHEA Grapalat" w:eastAsia="Calibri" w:hAnsi="GHEA Grapalat" w:cs="Sylfaen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Էսքիզային նախագծեր </w:t>
            </w:r>
            <w:r w:rsidRPr="004157CD">
              <w:rPr>
                <w:rFonts w:ascii="GHEA Grapalat" w:eastAsia="Calibri" w:hAnsi="GHEA Grapalat" w:cs="Sylfaen"/>
              </w:rPr>
              <w:t>(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ըստ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lastRenderedPageBreak/>
              <w:t>կառավարության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2015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մարտի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19-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ի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>N596-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որոշ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ման</w:t>
            </w:r>
            <w:r w:rsidRPr="004157CD">
              <w:rPr>
                <w:rFonts w:ascii="GHEA Grapalat" w:eastAsia="Calibri" w:hAnsi="GHEA Grapalat" w:cs="Sylfaen"/>
              </w:rPr>
              <w:t>)</w:t>
            </w: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  <w:t>Մաս 2</w:t>
            </w:r>
          </w:p>
          <w:p w:rsidR="00A42414" w:rsidRPr="004157CD" w:rsidRDefault="00A42414" w:rsidP="00A42414">
            <w:pPr>
              <w:numPr>
                <w:ilvl w:val="0"/>
                <w:numId w:val="41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Ընդհանուր ծավալաթերթ </w:t>
            </w:r>
            <w:r w:rsidRPr="004157CD">
              <w:rPr>
                <w:rFonts w:ascii="GHEA Grapalat" w:eastAsia="Calibri" w:hAnsi="GHEA Grapalat" w:cs="Sylfaen"/>
              </w:rPr>
              <w:t>(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թերությունների ակտ</w:t>
            </w:r>
            <w:r w:rsidRPr="004157CD">
              <w:rPr>
                <w:rFonts w:ascii="GHEA Grapalat" w:eastAsia="Calibri" w:hAnsi="GHEA Grapalat" w:cs="Sylfaen"/>
              </w:rPr>
              <w:t>)</w:t>
            </w:r>
          </w:p>
          <w:p w:rsidR="00A42414" w:rsidRPr="004157CD" w:rsidRDefault="00A42414" w:rsidP="00A42414">
            <w:pPr>
              <w:numPr>
                <w:ilvl w:val="0"/>
                <w:numId w:val="41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 w:eastAsia="ru-RU"/>
              </w:rPr>
              <w:t>Ծավալաթերթում ներառված աշխատանքների իրականացման համար օգտագործվող նյութերի, սարքերի և սարքավորումների մանրամասն նկարագրություններըև մասնագրերը</w:t>
            </w: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  <w:t>Մաս 3</w:t>
            </w:r>
          </w:p>
          <w:p w:rsidR="00A42414" w:rsidRPr="004157CD" w:rsidRDefault="00A42414" w:rsidP="00A42414">
            <w:pPr>
              <w:numPr>
                <w:ilvl w:val="0"/>
                <w:numId w:val="42"/>
              </w:numPr>
              <w:tabs>
                <w:tab w:val="left" w:pos="740"/>
              </w:tabs>
              <w:contextualSpacing/>
              <w:rPr>
                <w:rFonts w:ascii="GHEA Grapalat" w:eastAsia="Calibri" w:hAnsi="GHEA Grapalat" w:cs="Sylfaen"/>
                <w:shd w:val="clear" w:color="auto" w:fill="FFFFFF"/>
              </w:rPr>
            </w:pPr>
            <w:r w:rsidRPr="004157CD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Նախատեսվող ա</w:t>
            </w:r>
            <w:r w:rsidRPr="004157CD">
              <w:rPr>
                <w:rFonts w:ascii="GHEA Grapalat" w:eastAsia="Calibri" w:hAnsi="GHEA Grapalat" w:cs="Sylfaen"/>
                <w:shd w:val="clear" w:color="auto" w:fill="FFFFFF"/>
              </w:rPr>
              <w:t>շխատանքների նախահաշիվ,</w:t>
            </w:r>
            <w:r w:rsidRPr="004157CD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 xml:space="preserve"> </w:t>
            </w:r>
          </w:p>
          <w:p w:rsidR="00A42414" w:rsidRPr="004157CD" w:rsidRDefault="00A42414" w:rsidP="00A42414">
            <w:pPr>
              <w:numPr>
                <w:ilvl w:val="0"/>
                <w:numId w:val="42"/>
              </w:numPr>
              <w:tabs>
                <w:tab w:val="left" w:pos="740"/>
              </w:tabs>
              <w:contextualSpacing/>
              <w:rPr>
                <w:rFonts w:ascii="GHEA Grapalat" w:eastAsia="Calibri" w:hAnsi="GHEA Grapalat" w:cs="Sylfaen"/>
                <w:shd w:val="clear" w:color="auto" w:fill="FFFFFF"/>
              </w:rPr>
            </w:pPr>
            <w:r w:rsidRPr="004157CD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ծավալաթերթ-նախահաշիվ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spacing w:after="100" w:afterAutospacing="1"/>
              <w:jc w:val="both"/>
              <w:rPr>
                <w:rFonts w:ascii="GHEA Grapalat" w:eastAsiaTheme="minorHAnsi" w:hAnsi="GHEA Grapalat"/>
              </w:rPr>
            </w:pPr>
          </w:p>
        </w:tc>
      </w:tr>
      <w:tr w:rsidR="00A42414" w:rsidRPr="0052485D" w:rsidTr="00263155">
        <w:trPr>
          <w:trHeight w:val="619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5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b/>
                <w:lang w:val="ru-RU" w:eastAsia="ru-RU"/>
              </w:rPr>
            </w:pP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Այլ  պահանջներ</w:t>
            </w: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rPr>
                <w:rFonts w:ascii="GHEA Grapalat" w:eastAsiaTheme="minorHAnsi" w:hAnsi="GHEA Grapalat" w:cs="Sylfaen"/>
                <w:b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b/>
                <w:lang w:val="hy-AM"/>
              </w:rPr>
              <w:t>Փորձաքննություններ.</w:t>
            </w:r>
          </w:p>
          <w:p w:rsidR="00A42414" w:rsidRPr="004157CD" w:rsidRDefault="00A42414" w:rsidP="00263155">
            <w:pPr>
              <w:tabs>
                <w:tab w:val="left" w:pos="637"/>
              </w:tabs>
              <w:jc w:val="both"/>
              <w:rPr>
                <w:rFonts w:ascii="GHEA Grapalat" w:eastAsiaTheme="minorHAnsi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   Որպես ցածր ռիսկայնության աստիճանի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(l կատեգորիա)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="007F1498">
              <w:rPr>
                <w:rFonts w:ascii="GHEA Grapalat" w:hAnsi="GHEA Grapalat" w:cs="Sylfaen"/>
                <w:lang w:val="hy-AM" w:eastAsia="ru-RU"/>
              </w:rPr>
              <w:t>դասակարգում ունեցող աշխատանքներ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Խորհրդատուն պետք է  </w:t>
            </w:r>
            <w:r w:rsidRPr="004157CD">
              <w:rPr>
                <w:rFonts w:ascii="GHEA Grapalat" w:eastAsiaTheme="minorHAnsi" w:hAnsi="GHEA Grapalat" w:cs="Sylfaen"/>
                <w:lang w:val="hy-AM" w:eastAsia="ru-RU"/>
              </w:rPr>
              <w:t>քաղաքաշինական պարզ փորձաքննության ներկայացնի միայն նախահաշիվը: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b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b/>
                <w:lang w:val="hy-AM"/>
              </w:rPr>
              <w:t>Համաձայնեցումներ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 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առաջարկությունները: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Վերջնական ծավալաթերթը (թերությունների ակտը) պետք է համաձայնեցվի </w:t>
            </w:r>
            <w:r w:rsidR="007F1498" w:rsidRPr="007F1498">
              <w:rPr>
                <w:rFonts w:ascii="GHEA Grapalat" w:eastAsiaTheme="minorHAnsi" w:hAnsi="GHEA Grapalat" w:cs="Sylfaen"/>
                <w:lang w:val="hy-AM"/>
              </w:rPr>
              <w:t>նաև մանկապարտեզի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 տնօրինության և համայնքի ղեկավարի հետ: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  Անհրաժեշտության դեպքում վերջնական ծավալաթերթը (թերությունների ակտը) և էսքիզային նախագծերը պետք է համաձայնեցվեն նաև օրենքով սահմանված այլ իրավասու մարմինների հետ:</w:t>
            </w:r>
          </w:p>
        </w:tc>
      </w:tr>
      <w:tr w:rsidR="00A42414" w:rsidRPr="0052485D" w:rsidTr="00263155">
        <w:trPr>
          <w:trHeight w:val="2005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t>6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ind w:left="216" w:hanging="16"/>
              <w:contextualSpacing/>
              <w:jc w:val="both"/>
              <w:rPr>
                <w:rFonts w:ascii="GHEA Grapalat" w:hAnsi="GHEA Grapalat"/>
                <w:b/>
                <w:lang w:val="hy-AM"/>
              </w:rPr>
            </w:pPr>
            <w:r w:rsidRPr="004157CD">
              <w:rPr>
                <w:rFonts w:ascii="GHEA Grapalat" w:hAnsi="GHEA Grapalat" w:cs="Sylfaen"/>
                <w:b/>
                <w:lang w:val="hy-AM"/>
              </w:rPr>
              <w:t>Խորհրդատուի</w:t>
            </w:r>
            <w:r w:rsidRPr="004157C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հաշվետվությունները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 xml:space="preserve"> և աշխատանքների</w:t>
            </w:r>
            <w:r w:rsidRPr="004157C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>ընդունման</w:t>
            </w:r>
            <w:r w:rsidRPr="004157CD">
              <w:rPr>
                <w:rFonts w:ascii="GHEA Grapalat" w:hAnsi="GHEA Grapalat"/>
                <w:b/>
                <w:lang w:val="hy-AM"/>
              </w:rPr>
              <w:t xml:space="preserve">  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>կար</w:t>
            </w:r>
            <w:r w:rsidRPr="004157CD">
              <w:rPr>
                <w:rFonts w:ascii="GHEA Grapalat" w:hAnsi="GHEA Grapalat" w:cs="Times Armenian"/>
                <w:b/>
                <w:lang w:val="hy-AM"/>
              </w:rPr>
              <w:t>գ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 xml:space="preserve">ը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I փուլ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Փաստաթղթերի մշակում համակարգչային ծրագրով: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Փաստաթղթերի /տեքստային և գծագրական նյութերի, լուսանկարներ և այլն/ ամբողջական փաթեթի ներկայացում 4 օրինակ՝ թղթային և էլեկտրոնային՝ AUTO CAD և PDF, նախահաշիվը՝ 2 օրինակ EXCEL տարբերակներով: Բոլոր նյութերը ներկայացնել երկլեզու՝ հայերեն և ռուսերեն: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Այս փուլերիի աշխատանքները կհամարվեն </w:t>
            </w:r>
            <w:r w:rsidRPr="004157CD">
              <w:rPr>
                <w:rFonts w:ascii="GHEA Grapalat" w:hAnsi="GHEA Grapalat" w:cs="Sylfaen"/>
                <w:lang w:val="hy-AM" w:eastAsia="ru-RU"/>
              </w:rPr>
              <w:lastRenderedPageBreak/>
              <w:t>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դեպքում:</w:t>
            </w:r>
          </w:p>
          <w:p w:rsidR="00A42414" w:rsidRPr="001542E9" w:rsidRDefault="00A45FE1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color w:val="FF0000"/>
                <w:u w:val="single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u w:val="single"/>
                <w:lang w:val="hy-AM" w:eastAsia="ru-RU"/>
              </w:rPr>
              <w:t>II</w:t>
            </w:r>
            <w:r w:rsidR="00A42414" w:rsidRPr="001542E9">
              <w:rPr>
                <w:rFonts w:ascii="GHEA Grapalat" w:hAnsi="GHEA Grapalat" w:cs="Sylfaen"/>
                <w:b/>
                <w:color w:val="FF0000"/>
                <w:u w:val="single"/>
                <w:lang w:val="hy-AM" w:eastAsia="ru-RU"/>
              </w:rPr>
              <w:t xml:space="preserve"> փուլ </w:t>
            </w:r>
          </w:p>
          <w:p w:rsidR="00A42414" w:rsidRPr="004157CD" w:rsidRDefault="00A42414" w:rsidP="00A42414">
            <w:pPr>
              <w:numPr>
                <w:ilvl w:val="0"/>
                <w:numId w:val="43"/>
              </w:numPr>
              <w:tabs>
                <w:tab w:val="right" w:pos="0"/>
              </w:tabs>
              <w:spacing w:line="276" w:lineRule="auto"/>
              <w:ind w:left="90" w:firstLine="365"/>
              <w:jc w:val="both"/>
              <w:rPr>
                <w:rFonts w:ascii="GHEA Grapalat" w:hAnsi="GHEA Grapalat"/>
                <w:lang w:val="hy-AM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</w:t>
            </w:r>
            <w:r w:rsidRPr="004157CD">
              <w:rPr>
                <w:rFonts w:ascii="GHEA Grapalat" w:hAnsi="GHEA Grapalat"/>
                <w:lang w:val="hy-AM"/>
              </w:rPr>
              <w:t>Ծրագրի շինարարության ընթացքում, յուրաքանչյուր ամսվա կատարողականի հետ, Խորհրդատուն պետք է ներկայացնի Պատվիրատուին ընթացիկ գրավոր հաշվետվություն, որտեղ պետք է ներառված լինեն հաշվետու ժամանակահատվածում իր կողմից կատարված այցելությունները, աշխատանքները, լուսանկարներ, ծածկված աշխատանքների ակտեր, չափագրական նյութեր և այլն:</w:t>
            </w:r>
          </w:p>
          <w:p w:rsidR="00A42414" w:rsidRPr="004157CD" w:rsidRDefault="00A42414" w:rsidP="00A42414">
            <w:pPr>
              <w:numPr>
                <w:ilvl w:val="0"/>
                <w:numId w:val="43"/>
              </w:numPr>
              <w:tabs>
                <w:tab w:val="right" w:pos="0"/>
              </w:tabs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542E9">
              <w:rPr>
                <w:rFonts w:ascii="GHEA Grapalat" w:hAnsi="GHEA Grapalat" w:cs="Sylfaen"/>
                <w:color w:val="FF0000"/>
                <w:u w:val="single"/>
                <w:lang w:val="hy-AM" w:eastAsia="ru-RU"/>
              </w:rPr>
              <w:t>II</w:t>
            </w:r>
            <w:r w:rsidRPr="004157CD">
              <w:rPr>
                <w:rFonts w:ascii="GHEA Grapalat" w:hAnsi="GHEA Grapalat" w:cs="Sylfaen"/>
                <w:u w:val="single"/>
                <w:lang w:val="hy-AM" w:eastAsia="ru-RU"/>
              </w:rPr>
              <w:t xml:space="preserve"> փուլի աշխատանքների դիմաց Պատվիրատուի կողմից վարձատրումը կկատարվի ամսական վճարումների տեսքով, այդ ամիս կատարված շինարարական աշխատանքների տոկոսին համարժեք տոկոսով</w:t>
            </w:r>
          </w:p>
          <w:p w:rsidR="00A42414" w:rsidRPr="004157CD" w:rsidRDefault="00A42414" w:rsidP="00A42414">
            <w:pPr>
              <w:numPr>
                <w:ilvl w:val="0"/>
                <w:numId w:val="43"/>
              </w:numPr>
              <w:tabs>
                <w:tab w:val="right" w:pos="0"/>
              </w:tabs>
              <w:spacing w:line="276" w:lineRule="auto"/>
              <w:ind w:left="90" w:firstLine="275"/>
              <w:jc w:val="both"/>
              <w:rPr>
                <w:rFonts w:ascii="GHEA Grapalat" w:hAnsi="GHEA Grapalat"/>
                <w:lang w:val="hy-AM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 Այս փուլի աշխատանքները կհամարվեն ավարտված և վերջին վճարումը կիրականացվի  Պատվիրատուի կողմից </w:t>
            </w:r>
            <w:r w:rsidRPr="004157CD">
              <w:rPr>
                <w:rFonts w:ascii="GHEA Grapalat" w:hAnsi="GHEA Grapalat"/>
                <w:lang w:val="hy-AM"/>
              </w:rPr>
              <w:t>շինարարական աշխատանքների ավարտական ակտի ստորագրումից հետո, 5 օրվա ընթացքում:</w:t>
            </w:r>
          </w:p>
          <w:p w:rsidR="00A42414" w:rsidRPr="004157CD" w:rsidRDefault="00A42414" w:rsidP="00263155">
            <w:pPr>
              <w:tabs>
                <w:tab w:val="right" w:pos="0"/>
              </w:tabs>
              <w:spacing w:line="276" w:lineRule="auto"/>
              <w:ind w:left="90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</w:tc>
      </w:tr>
      <w:tr w:rsidR="00A42414" w:rsidRPr="0052485D" w:rsidTr="00263155">
        <w:trPr>
          <w:trHeight w:val="448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7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Ծառայությունների կատարման ժամկետը</w:t>
            </w:r>
          </w:p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</w:tc>
        <w:tc>
          <w:tcPr>
            <w:tcW w:w="6641" w:type="dxa"/>
          </w:tcPr>
          <w:p w:rsidR="00A42414" w:rsidRPr="004157CD" w:rsidRDefault="00EF4C76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u w:val="single"/>
                <w:lang w:val="hy-AM" w:eastAsia="ru-RU"/>
              </w:rPr>
              <w:t>I</w:t>
            </w:r>
            <w:r w:rsidRPr="00FD1177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փուլ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  Աշխատանքների կատարման ընդհանուր ժամանակահատվածը նախատեվում է </w:t>
            </w:r>
            <w:r w:rsidR="00394C05" w:rsidRPr="00394C05">
              <w:rPr>
                <w:rFonts w:ascii="GHEA Grapalat" w:hAnsi="GHEA Grapalat" w:cs="Sylfaen"/>
                <w:lang w:val="hy-AM" w:eastAsia="ru-RU"/>
              </w:rPr>
              <w:t xml:space="preserve">յուրաքանչյուր մանկապարտեզի համար </w:t>
            </w:r>
            <w:r w:rsidR="001E71B3" w:rsidRPr="001952A0">
              <w:rPr>
                <w:rFonts w:ascii="GHEA Grapalat" w:hAnsi="GHEA Grapalat" w:cs="Sylfaen"/>
                <w:b/>
                <w:lang w:val="hy-AM" w:eastAsia="ru-RU"/>
              </w:rPr>
              <w:t>35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օրացուցային օր,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պայմանագիրն (համաձայնագիրն) ուժի մեջ մտնելու օրվանից: Բոլոր առաջադրանքները Խորհրդատուին կհանձնարարվեն և պետք է ավարտվեն այդ ժամանակահատվածում: </w:t>
            </w:r>
          </w:p>
          <w:p w:rsidR="00A42414" w:rsidRPr="004157CD" w:rsidRDefault="009B2D4C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u w:val="single"/>
                <w:lang w:val="hy-AM" w:eastAsia="ru-RU"/>
              </w:rPr>
              <w:t>II</w:t>
            </w:r>
            <w:r w:rsidRPr="00962FA1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>փուլ -</w:t>
            </w:r>
            <w:r w:rsidR="00A42414" w:rsidRPr="004157CD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Վերանորոգման աշխատանքների վերահսկում </w:t>
            </w:r>
          </w:p>
          <w:p w:rsidR="00A42414" w:rsidRPr="004157CD" w:rsidRDefault="00A42414" w:rsidP="009A3076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Այս փուլի աշխատանքները, յուրաքանչյուր </w:t>
            </w:r>
            <w:r w:rsidR="009A3076" w:rsidRPr="009A3076">
              <w:rPr>
                <w:rFonts w:ascii="GHEA Grapalat" w:hAnsi="GHEA Grapalat" w:cs="Sylfaen"/>
                <w:lang w:val="hy-AM" w:eastAsia="ru-RU"/>
              </w:rPr>
              <w:t>մանկապարտեզի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համար,  կմեկնարկեն  շինարարական աշխատանքների մեկնարկի օրից և կշարունակվեն մինչև այդ </w:t>
            </w:r>
            <w:r w:rsidR="009A3076" w:rsidRPr="009A3076">
              <w:rPr>
                <w:rFonts w:ascii="GHEA Grapalat" w:hAnsi="GHEA Grapalat" w:cs="Sylfaen"/>
                <w:lang w:val="hy-AM" w:eastAsia="ru-RU"/>
              </w:rPr>
              <w:t>մանկապարտեզի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շինարարական աշխատանքների ավարտը:</w:t>
            </w:r>
          </w:p>
        </w:tc>
      </w:tr>
    </w:tbl>
    <w:p w:rsidR="00DC0B65" w:rsidRPr="004157CD" w:rsidRDefault="00DC0B65" w:rsidP="00F71502">
      <w:pPr>
        <w:rPr>
          <w:rFonts w:ascii="GHEA Grapalat" w:hAnsi="GHEA Grapalat"/>
          <w:sz w:val="20"/>
          <w:lang w:val="hy-AM"/>
        </w:rPr>
      </w:pPr>
    </w:p>
    <w:p w:rsidR="00193F14" w:rsidRPr="004157CD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:rsidR="00193F14" w:rsidRPr="004157CD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:rsidR="00766860" w:rsidRPr="004157CD" w:rsidRDefault="00766860" w:rsidP="00766860">
      <w:pPr>
        <w:rPr>
          <w:rFonts w:ascii="GHEA Grapalat" w:hAnsi="GHEA Grapalat"/>
          <w:sz w:val="20"/>
          <w:lang w:val="hy-AM"/>
        </w:rPr>
      </w:pPr>
    </w:p>
    <w:p w:rsidR="00193F14" w:rsidRPr="004157CD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:rsidR="007678FA" w:rsidRPr="004157CD" w:rsidRDefault="007678FA" w:rsidP="007678FA">
      <w:pPr>
        <w:jc w:val="right"/>
        <w:rPr>
          <w:rFonts w:ascii="GHEA Grapalat" w:hAnsi="GHEA Grapalat"/>
          <w:sz w:val="20"/>
          <w:lang w:val="hy-AM"/>
        </w:rPr>
      </w:pPr>
    </w:p>
    <w:p w:rsidR="00CB4943" w:rsidRPr="007E7034" w:rsidRDefault="00CB4943" w:rsidP="007678F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7678FA" w:rsidRPr="004157CD" w:rsidRDefault="007678FA" w:rsidP="007678FA">
      <w:pPr>
        <w:jc w:val="center"/>
        <w:rPr>
          <w:rFonts w:ascii="GHEA Grapalat" w:hAnsi="GHEA Grapalat"/>
          <w:sz w:val="20"/>
        </w:rPr>
      </w:pP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 w:cs="Sylfaen"/>
          <w:b/>
          <w:sz w:val="22"/>
          <w:szCs w:val="22"/>
        </w:rPr>
        <w:softHyphen/>
      </w:r>
      <w:r w:rsidRPr="004157CD">
        <w:rPr>
          <w:rFonts w:ascii="GHEA Grapalat" w:hAnsi="GHEA Grapalat"/>
          <w:sz w:val="20"/>
        </w:rPr>
        <w:t>ՎՃԱՐՄԱՆ ԺԱՄԱՆԱԿԱՑՈՒՅՑ*</w:t>
      </w:r>
    </w:p>
    <w:p w:rsidR="007678FA" w:rsidRPr="004157CD" w:rsidRDefault="007678FA" w:rsidP="007678FA">
      <w:pPr>
        <w:jc w:val="right"/>
        <w:rPr>
          <w:rFonts w:ascii="GHEA Grapalat" w:hAnsi="GHEA Grapalat"/>
          <w:sz w:val="20"/>
        </w:rPr>
      </w:pPr>
      <w:r w:rsidRPr="004157CD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4157CD">
        <w:rPr>
          <w:rFonts w:ascii="GHEA Grapalat" w:hAnsi="GHEA Grapalat" w:cs="Sylfaen"/>
          <w:sz w:val="18"/>
        </w:rPr>
        <w:t>ՀՀ</w:t>
      </w:r>
      <w:r w:rsidRPr="004157CD">
        <w:rPr>
          <w:rFonts w:ascii="GHEA Grapalat" w:hAnsi="GHEA Grapalat" w:cs="Sylfaen"/>
          <w:sz w:val="18"/>
          <w:lang w:val="es-ES"/>
        </w:rPr>
        <w:t xml:space="preserve"> </w:t>
      </w:r>
      <w:r w:rsidRPr="004157CD">
        <w:rPr>
          <w:rFonts w:ascii="GHEA Grapalat" w:hAnsi="GHEA Grapalat" w:cs="Sylfaen"/>
          <w:sz w:val="18"/>
        </w:rPr>
        <w:t>դրամ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1388"/>
        <w:gridCol w:w="1660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1000"/>
      </w:tblGrid>
      <w:tr w:rsidR="007678FA" w:rsidRPr="004157CD" w:rsidTr="006E411B">
        <w:tc>
          <w:tcPr>
            <w:tcW w:w="5000" w:type="pct"/>
            <w:gridSpan w:val="16"/>
          </w:tcPr>
          <w:p w:rsidR="007678FA" w:rsidRPr="004157CD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4157CD">
              <w:rPr>
                <w:rFonts w:ascii="GHEA Grapalat" w:hAnsi="GHEA Grapalat"/>
                <w:sz w:val="18"/>
                <w:lang w:val="es-ES"/>
              </w:rPr>
              <w:t>Ծառայության</w:t>
            </w:r>
          </w:p>
        </w:tc>
      </w:tr>
      <w:tr w:rsidR="006E411B" w:rsidRPr="0052485D" w:rsidTr="006E411B">
        <w:tc>
          <w:tcPr>
            <w:tcW w:w="616" w:type="pct"/>
            <w:vMerge w:val="restart"/>
            <w:vAlign w:val="center"/>
          </w:tcPr>
          <w:p w:rsidR="006E411B" w:rsidRPr="004157CD" w:rsidRDefault="006E411B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4157CD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649" w:type="pct"/>
            <w:vMerge w:val="restart"/>
            <w:vAlign w:val="center"/>
          </w:tcPr>
          <w:p w:rsidR="006E411B" w:rsidRPr="004157CD" w:rsidRDefault="006E411B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4157CD">
              <w:rPr>
                <w:rFonts w:ascii="GHEA Grapalat" w:hAnsi="GHEA Grapalat"/>
                <w:sz w:val="18"/>
              </w:rPr>
              <w:t>գնումների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4157CD">
              <w:rPr>
                <w:rFonts w:ascii="GHEA Grapalat" w:hAnsi="GHEA Grapalat"/>
                <w:sz w:val="18"/>
              </w:rPr>
              <w:t>պլանով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4157CD">
              <w:rPr>
                <w:rFonts w:ascii="GHEA Grapalat" w:hAnsi="GHEA Grapalat"/>
                <w:sz w:val="18"/>
              </w:rPr>
              <w:t>նախատեսված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4157CD">
              <w:rPr>
                <w:rFonts w:ascii="GHEA Grapalat" w:hAnsi="GHEA Grapalat"/>
                <w:sz w:val="18"/>
              </w:rPr>
              <w:t>միջանցիկ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4157CD">
              <w:rPr>
                <w:rFonts w:ascii="GHEA Grapalat" w:hAnsi="GHEA Grapalat"/>
                <w:sz w:val="18"/>
              </w:rPr>
              <w:t>ծածկագիրը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4157CD">
              <w:rPr>
                <w:rFonts w:ascii="GHEA Grapalat" w:hAnsi="GHEA Grapalat"/>
                <w:sz w:val="18"/>
              </w:rPr>
              <w:t>ըստ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4157CD">
              <w:rPr>
                <w:rFonts w:ascii="GHEA Grapalat" w:hAnsi="GHEA Grapalat"/>
                <w:sz w:val="18"/>
              </w:rPr>
              <w:t>ԳՄԱ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4157CD">
              <w:rPr>
                <w:rFonts w:ascii="GHEA Grapalat" w:hAnsi="GHEA Grapalat"/>
                <w:sz w:val="18"/>
              </w:rPr>
              <w:t>դասակարգման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777" w:type="pct"/>
            <w:vMerge w:val="restart"/>
            <w:vAlign w:val="center"/>
          </w:tcPr>
          <w:p w:rsidR="006E411B" w:rsidRPr="004157CD" w:rsidRDefault="006E411B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4157CD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2957" w:type="pct"/>
            <w:gridSpan w:val="13"/>
            <w:vAlign w:val="center"/>
          </w:tcPr>
          <w:p w:rsidR="006E411B" w:rsidRPr="004157CD" w:rsidRDefault="006E411B" w:rsidP="00E53C12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4157CD">
              <w:rPr>
                <w:rFonts w:ascii="GHEA Grapalat" w:hAnsi="GHEA Grapalat"/>
                <w:sz w:val="18"/>
                <w:lang w:val="es-ES"/>
              </w:rPr>
              <w:t>դիմաց վճարումները նախատեսվում է իրականացնել 20</w:t>
            </w:r>
            <w:r w:rsidR="00E321EA">
              <w:rPr>
                <w:rFonts w:ascii="GHEA Grapalat" w:hAnsi="GHEA Grapalat"/>
                <w:sz w:val="18"/>
                <w:lang w:val="es-ES"/>
              </w:rPr>
              <w:t>26</w:t>
            </w:r>
            <w:r w:rsidRPr="004157CD">
              <w:rPr>
                <w:rFonts w:ascii="GHEA Grapalat" w:hAnsi="GHEA Grapalat"/>
                <w:sz w:val="18"/>
                <w:lang w:val="es-ES"/>
              </w:rPr>
              <w:t xml:space="preserve">  թ-ին` ըստ ամիսների, այդ թվում**</w:t>
            </w:r>
          </w:p>
        </w:tc>
      </w:tr>
      <w:tr w:rsidR="006E411B" w:rsidRPr="004157CD" w:rsidTr="006E411B">
        <w:trPr>
          <w:trHeight w:val="1538"/>
        </w:trPr>
        <w:tc>
          <w:tcPr>
            <w:tcW w:w="616" w:type="pct"/>
            <w:vMerge/>
          </w:tcPr>
          <w:p w:rsidR="006E411B" w:rsidRPr="004157CD" w:rsidRDefault="006E411B" w:rsidP="00E53C1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49" w:type="pct"/>
            <w:vMerge/>
          </w:tcPr>
          <w:p w:rsidR="006E411B" w:rsidRPr="004157CD" w:rsidRDefault="006E411B" w:rsidP="00E53C1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777" w:type="pct"/>
            <w:vMerge/>
          </w:tcPr>
          <w:p w:rsidR="006E411B" w:rsidRPr="004157CD" w:rsidRDefault="006E411B" w:rsidP="00E53C1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  <w:r w:rsidRPr="004157CD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  <w:r w:rsidRPr="004157CD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/>
                <w:sz w:val="18"/>
              </w:rPr>
              <w:t xml:space="preserve"> </w:t>
            </w: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207" w:type="pct"/>
            <w:textDirection w:val="btLr"/>
            <w:vAlign w:val="center"/>
          </w:tcPr>
          <w:p w:rsidR="006E411B" w:rsidRPr="004157CD" w:rsidRDefault="006E411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469" w:type="pct"/>
            <w:vAlign w:val="center"/>
          </w:tcPr>
          <w:p w:rsidR="006E411B" w:rsidRPr="004157CD" w:rsidRDefault="006E411B" w:rsidP="00E53C12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4157CD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:rsidR="006E411B" w:rsidRPr="004157CD" w:rsidRDefault="006E411B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6E411B" w:rsidRPr="004157CD" w:rsidTr="006E411B">
        <w:trPr>
          <w:trHeight w:val="1538"/>
        </w:trPr>
        <w:tc>
          <w:tcPr>
            <w:tcW w:w="616" w:type="pct"/>
            <w:vAlign w:val="center"/>
          </w:tcPr>
          <w:p w:rsidR="006E411B" w:rsidRPr="004157CD" w:rsidRDefault="00457D5D" w:rsidP="00457D5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1-7</w:t>
            </w:r>
          </w:p>
        </w:tc>
        <w:tc>
          <w:tcPr>
            <w:tcW w:w="649" w:type="pct"/>
            <w:vAlign w:val="center"/>
          </w:tcPr>
          <w:p w:rsidR="006E411B" w:rsidRPr="00997D46" w:rsidRDefault="006E411B" w:rsidP="006E411B">
            <w:pPr>
              <w:jc w:val="center"/>
              <w:rPr>
                <w:rFonts w:ascii="GHEA Grapalat" w:hAnsi="GHEA Grapalat"/>
                <w:color w:val="FF0000"/>
                <w:sz w:val="20"/>
                <w:lang w:val="es-ES"/>
              </w:rPr>
            </w:pPr>
          </w:p>
        </w:tc>
        <w:tc>
          <w:tcPr>
            <w:tcW w:w="777" w:type="pct"/>
            <w:vAlign w:val="center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խորհրդատվության ծառայություններ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207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157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pct"/>
          </w:tcPr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6E411B" w:rsidP="006E41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E411B" w:rsidRPr="004157CD" w:rsidRDefault="00F36825" w:rsidP="006E411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6E411B" w:rsidRPr="004157CD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</w:tbl>
    <w:p w:rsidR="007678FA" w:rsidRPr="004157CD" w:rsidRDefault="007678FA" w:rsidP="007678FA">
      <w:pPr>
        <w:rPr>
          <w:rFonts w:ascii="GHEA Grapalat" w:hAnsi="GHEA Grapalat"/>
          <w:i/>
          <w:sz w:val="18"/>
          <w:szCs w:val="18"/>
        </w:rPr>
      </w:pPr>
    </w:p>
    <w:p w:rsidR="007678FA" w:rsidRPr="004157CD" w:rsidRDefault="007678FA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7678FA" w:rsidRPr="004157CD" w:rsidRDefault="007678FA" w:rsidP="007678FA">
      <w:pPr>
        <w:jc w:val="right"/>
        <w:rPr>
          <w:rFonts w:ascii="GHEA Grapalat" w:hAnsi="GHEA Grapalat"/>
          <w:sz w:val="20"/>
          <w:lang w:val="pt-BR"/>
        </w:rPr>
      </w:pPr>
    </w:p>
    <w:p w:rsidR="007678FA" w:rsidRPr="004157CD" w:rsidRDefault="007678FA" w:rsidP="007678FA">
      <w:pPr>
        <w:rPr>
          <w:rFonts w:ascii="GHEA Grapalat" w:hAnsi="GHEA Grapalat"/>
          <w:sz w:val="20"/>
          <w:lang w:val="ru-RU"/>
        </w:rPr>
        <w:sectPr w:rsidR="007678FA" w:rsidRPr="004157CD" w:rsidSect="00E53C12">
          <w:footnotePr>
            <w:pos w:val="beneathText"/>
          </w:footnotePr>
          <w:pgSz w:w="11906" w:h="16838" w:code="9"/>
          <w:pgMar w:top="533" w:right="849" w:bottom="720" w:left="663" w:header="561" w:footer="561" w:gutter="0"/>
          <w:cols w:space="720"/>
        </w:sectPr>
      </w:pPr>
    </w:p>
    <w:p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071D1C" w:rsidRPr="005E1F72" w:rsidRDefault="00071D1C" w:rsidP="008C64C6">
      <w:pPr>
        <w:rPr>
          <w:rFonts w:ascii="GHEA Grapalat" w:hAnsi="GHEA Grapalat"/>
          <w:lang w:val="hy-AM"/>
        </w:rPr>
      </w:pPr>
    </w:p>
    <w:sectPr w:rsidR="00071D1C" w:rsidRPr="005E1F72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7C4" w:rsidRDefault="00D667C4">
      <w:r>
        <w:separator/>
      </w:r>
    </w:p>
  </w:endnote>
  <w:endnote w:type="continuationSeparator" w:id="0">
    <w:p w:rsidR="00D667C4" w:rsidRDefault="00D6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7C4" w:rsidRDefault="00D667C4">
      <w:r>
        <w:separator/>
      </w:r>
    </w:p>
  </w:footnote>
  <w:footnote w:type="continuationSeparator" w:id="0">
    <w:p w:rsidR="00D667C4" w:rsidRDefault="00D66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56A4F"/>
    <w:multiLevelType w:val="hybridMultilevel"/>
    <w:tmpl w:val="9E465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F6636ED"/>
    <w:multiLevelType w:val="hybridMultilevel"/>
    <w:tmpl w:val="23606172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FD92FAA"/>
    <w:multiLevelType w:val="hybridMultilevel"/>
    <w:tmpl w:val="EAE2A8D0"/>
    <w:lvl w:ilvl="0" w:tplc="64F818E8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9" w15:restartNumberingAfterBreak="0">
    <w:nsid w:val="417C6CBC"/>
    <w:multiLevelType w:val="hybridMultilevel"/>
    <w:tmpl w:val="1280F832"/>
    <w:lvl w:ilvl="0" w:tplc="6EC0427C">
      <w:numFmt w:val="bullet"/>
      <w:lvlText w:val="•"/>
      <w:lvlJc w:val="left"/>
      <w:pPr>
        <w:ind w:left="1290" w:hanging="48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42575236"/>
    <w:multiLevelType w:val="hybridMultilevel"/>
    <w:tmpl w:val="42A8ABF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442DE4"/>
    <w:multiLevelType w:val="hybridMultilevel"/>
    <w:tmpl w:val="AA527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B0EEF"/>
    <w:multiLevelType w:val="hybridMultilevel"/>
    <w:tmpl w:val="58DA22BA"/>
    <w:lvl w:ilvl="0" w:tplc="0F163692">
      <w:numFmt w:val="bullet"/>
      <w:lvlText w:val="•"/>
      <w:lvlJc w:val="left"/>
      <w:pPr>
        <w:ind w:left="990" w:hanging="360"/>
      </w:pPr>
      <w:rPr>
        <w:rFonts w:ascii="Sylfaen" w:eastAsia="Times New Roman" w:hAnsi="Sylfaen" w:cs="Arial Armeni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709D7E10"/>
    <w:multiLevelType w:val="hybridMultilevel"/>
    <w:tmpl w:val="6484AADA"/>
    <w:lvl w:ilvl="0" w:tplc="18A256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5B02D3C"/>
    <w:multiLevelType w:val="hybridMultilevel"/>
    <w:tmpl w:val="A5B0046E"/>
    <w:lvl w:ilvl="0" w:tplc="DA44F95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56521698">
      <w:start w:val="2"/>
      <w:numFmt w:val="decimal"/>
      <w:lvlText w:val="%2"/>
      <w:lvlJc w:val="left"/>
      <w:pPr>
        <w:ind w:left="1170" w:hanging="360"/>
      </w:pPr>
      <w:rPr>
        <w:rFonts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7B77498"/>
    <w:multiLevelType w:val="hybridMultilevel"/>
    <w:tmpl w:val="CB9C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4"/>
  </w:num>
  <w:num w:numId="4">
    <w:abstractNumId w:val="17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6"/>
  </w:num>
  <w:num w:numId="11">
    <w:abstractNumId w:val="8"/>
  </w:num>
  <w:num w:numId="12">
    <w:abstractNumId w:val="37"/>
  </w:num>
  <w:num w:numId="13">
    <w:abstractNumId w:val="31"/>
  </w:num>
  <w:num w:numId="14">
    <w:abstractNumId w:val="13"/>
  </w:num>
  <w:num w:numId="15">
    <w:abstractNumId w:val="33"/>
  </w:num>
  <w:num w:numId="16">
    <w:abstractNumId w:val="16"/>
  </w:num>
  <w:num w:numId="17">
    <w:abstractNumId w:val="7"/>
  </w:num>
  <w:num w:numId="18">
    <w:abstractNumId w:val="1"/>
  </w:num>
  <w:num w:numId="19">
    <w:abstractNumId w:val="4"/>
  </w:num>
  <w:num w:numId="20">
    <w:abstractNumId w:val="2"/>
  </w:num>
  <w:num w:numId="21">
    <w:abstractNumId w:val="38"/>
  </w:num>
  <w:num w:numId="22">
    <w:abstractNumId w:val="36"/>
  </w:num>
  <w:num w:numId="23">
    <w:abstractNumId w:val="28"/>
  </w:num>
  <w:num w:numId="24">
    <w:abstractNumId w:val="0"/>
  </w:num>
  <w:num w:numId="25">
    <w:abstractNumId w:val="15"/>
  </w:num>
  <w:num w:numId="26">
    <w:abstractNumId w:val="21"/>
  </w:num>
  <w:num w:numId="27">
    <w:abstractNumId w:val="26"/>
  </w:num>
  <w:num w:numId="28">
    <w:abstractNumId w:val="12"/>
  </w:num>
  <w:num w:numId="29">
    <w:abstractNumId w:val="11"/>
  </w:num>
  <w:num w:numId="30">
    <w:abstractNumId w:val="14"/>
  </w:num>
  <w:num w:numId="31">
    <w:abstractNumId w:val="25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9"/>
  </w:num>
  <w:num w:numId="36">
    <w:abstractNumId w:val="3"/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9"/>
  </w:num>
  <w:num w:numId="40">
    <w:abstractNumId w:val="18"/>
  </w:num>
  <w:num w:numId="41">
    <w:abstractNumId w:val="23"/>
  </w:num>
  <w:num w:numId="42">
    <w:abstractNumId w:val="32"/>
  </w:num>
  <w:num w:numId="43">
    <w:abstractNumId w:val="35"/>
  </w:num>
  <w:num w:numId="4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6C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482D"/>
    <w:rsid w:val="000250A2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4FB"/>
    <w:rsid w:val="00056516"/>
    <w:rsid w:val="00056AB4"/>
    <w:rsid w:val="00056F1F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6BFF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9BD"/>
    <w:rsid w:val="00087A30"/>
    <w:rsid w:val="00090D04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31F8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4A81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89A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641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0E37"/>
    <w:rsid w:val="00113F0D"/>
    <w:rsid w:val="00115905"/>
    <w:rsid w:val="001159FA"/>
    <w:rsid w:val="0011611E"/>
    <w:rsid w:val="00116230"/>
    <w:rsid w:val="00116E47"/>
    <w:rsid w:val="00116F41"/>
    <w:rsid w:val="00117020"/>
    <w:rsid w:val="00117964"/>
    <w:rsid w:val="00117DAA"/>
    <w:rsid w:val="001242C4"/>
    <w:rsid w:val="00124461"/>
    <w:rsid w:val="00125AB7"/>
    <w:rsid w:val="00126971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0631"/>
    <w:rsid w:val="00142496"/>
    <w:rsid w:val="00143BD7"/>
    <w:rsid w:val="00143E8C"/>
    <w:rsid w:val="0014472E"/>
    <w:rsid w:val="00144F73"/>
    <w:rsid w:val="001458D6"/>
    <w:rsid w:val="00145CC3"/>
    <w:rsid w:val="001466E7"/>
    <w:rsid w:val="0014709B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2E9"/>
    <w:rsid w:val="00154677"/>
    <w:rsid w:val="001552D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1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1F10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2A0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68DA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6F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1B3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AF9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155"/>
    <w:rsid w:val="00263ADA"/>
    <w:rsid w:val="00263D72"/>
    <w:rsid w:val="00263E28"/>
    <w:rsid w:val="0026426F"/>
    <w:rsid w:val="002646C9"/>
    <w:rsid w:val="00265540"/>
    <w:rsid w:val="0026557B"/>
    <w:rsid w:val="00265D18"/>
    <w:rsid w:val="002665A4"/>
    <w:rsid w:val="002671EC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EC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AA5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D683F"/>
    <w:rsid w:val="002E0768"/>
    <w:rsid w:val="002E0877"/>
    <w:rsid w:val="002E0966"/>
    <w:rsid w:val="002E11D1"/>
    <w:rsid w:val="002E2DE4"/>
    <w:rsid w:val="002E3165"/>
    <w:rsid w:val="002E4305"/>
    <w:rsid w:val="002E46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459D"/>
    <w:rsid w:val="00314655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03A"/>
    <w:rsid w:val="00326507"/>
    <w:rsid w:val="00326FA0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98E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277"/>
    <w:rsid w:val="003675B2"/>
    <w:rsid w:val="00370A51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4C0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633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471C"/>
    <w:rsid w:val="004157CD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D3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57D5D"/>
    <w:rsid w:val="00460430"/>
    <w:rsid w:val="00460CA5"/>
    <w:rsid w:val="004611BA"/>
    <w:rsid w:val="00461314"/>
    <w:rsid w:val="0046188C"/>
    <w:rsid w:val="004619D3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3E7D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4D8"/>
    <w:rsid w:val="004A6E44"/>
    <w:rsid w:val="004A712A"/>
    <w:rsid w:val="004A7722"/>
    <w:rsid w:val="004B0A7C"/>
    <w:rsid w:val="004B1370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0FD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48C7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5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6B2A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3A7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77B73"/>
    <w:rsid w:val="00580E01"/>
    <w:rsid w:val="00581057"/>
    <w:rsid w:val="005812BE"/>
    <w:rsid w:val="00581DC3"/>
    <w:rsid w:val="0058298C"/>
    <w:rsid w:val="00582FEB"/>
    <w:rsid w:val="00583092"/>
    <w:rsid w:val="00583117"/>
    <w:rsid w:val="0058362C"/>
    <w:rsid w:val="00583EFA"/>
    <w:rsid w:val="0058472E"/>
    <w:rsid w:val="00584A70"/>
    <w:rsid w:val="0058554C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35F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0D34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0A6E"/>
    <w:rsid w:val="005F1793"/>
    <w:rsid w:val="005F1B96"/>
    <w:rsid w:val="005F1DBB"/>
    <w:rsid w:val="005F1F95"/>
    <w:rsid w:val="005F35FC"/>
    <w:rsid w:val="005F425D"/>
    <w:rsid w:val="005F53F2"/>
    <w:rsid w:val="005F60A6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3DEE"/>
    <w:rsid w:val="00626972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645"/>
    <w:rsid w:val="00642EFE"/>
    <w:rsid w:val="00644CE2"/>
    <w:rsid w:val="006465B3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412F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69E4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5F15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8C7"/>
    <w:rsid w:val="006B2F02"/>
    <w:rsid w:val="006B3482"/>
    <w:rsid w:val="006B38AC"/>
    <w:rsid w:val="006B3D53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08E"/>
    <w:rsid w:val="006C3115"/>
    <w:rsid w:val="006C3873"/>
    <w:rsid w:val="006C3909"/>
    <w:rsid w:val="006C47F0"/>
    <w:rsid w:val="006C679A"/>
    <w:rsid w:val="006C6886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D72B5"/>
    <w:rsid w:val="006E0F22"/>
    <w:rsid w:val="006E2003"/>
    <w:rsid w:val="006E35A0"/>
    <w:rsid w:val="006E35C3"/>
    <w:rsid w:val="006E3FB9"/>
    <w:rsid w:val="006E411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0AC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3AA8"/>
    <w:rsid w:val="00713C2F"/>
    <w:rsid w:val="00714C96"/>
    <w:rsid w:val="007154FC"/>
    <w:rsid w:val="00715EE8"/>
    <w:rsid w:val="0071687B"/>
    <w:rsid w:val="0071689A"/>
    <w:rsid w:val="00716F47"/>
    <w:rsid w:val="00717169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48B2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35A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1E2F"/>
    <w:rsid w:val="0076368E"/>
    <w:rsid w:val="0076384C"/>
    <w:rsid w:val="00763EF7"/>
    <w:rsid w:val="00764AAD"/>
    <w:rsid w:val="00766860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807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6E"/>
    <w:rsid w:val="00784B86"/>
    <w:rsid w:val="00784CB7"/>
    <w:rsid w:val="007862B1"/>
    <w:rsid w:val="00786C86"/>
    <w:rsid w:val="00787723"/>
    <w:rsid w:val="0078774A"/>
    <w:rsid w:val="00787B4C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5A0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122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034"/>
    <w:rsid w:val="007E7500"/>
    <w:rsid w:val="007F0755"/>
    <w:rsid w:val="007F12DE"/>
    <w:rsid w:val="007F1314"/>
    <w:rsid w:val="007F1498"/>
    <w:rsid w:val="007F1F51"/>
    <w:rsid w:val="007F281F"/>
    <w:rsid w:val="007F3495"/>
    <w:rsid w:val="007F36F6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3BE"/>
    <w:rsid w:val="0080763E"/>
    <w:rsid w:val="00807F1E"/>
    <w:rsid w:val="00807F3B"/>
    <w:rsid w:val="008105B4"/>
    <w:rsid w:val="0081196D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18B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3E88"/>
    <w:rsid w:val="008546A0"/>
    <w:rsid w:val="00854AD4"/>
    <w:rsid w:val="008558B3"/>
    <w:rsid w:val="00855A0A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489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612"/>
    <w:rsid w:val="0089384E"/>
    <w:rsid w:val="00893F05"/>
    <w:rsid w:val="0089524D"/>
    <w:rsid w:val="00896212"/>
    <w:rsid w:val="0089622B"/>
    <w:rsid w:val="00896A13"/>
    <w:rsid w:val="008A0AF2"/>
    <w:rsid w:val="008A120F"/>
    <w:rsid w:val="008A1C21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6A4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C02"/>
    <w:rsid w:val="008D1E4D"/>
    <w:rsid w:val="008D294A"/>
    <w:rsid w:val="008D2B99"/>
    <w:rsid w:val="008D3C71"/>
    <w:rsid w:val="008D493D"/>
    <w:rsid w:val="008D4F73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8F7B57"/>
    <w:rsid w:val="00902BB9"/>
    <w:rsid w:val="00902D0C"/>
    <w:rsid w:val="00902F0F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9A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57EF0"/>
    <w:rsid w:val="00960802"/>
    <w:rsid w:val="00961895"/>
    <w:rsid w:val="00962585"/>
    <w:rsid w:val="00962791"/>
    <w:rsid w:val="00962FA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7D2"/>
    <w:rsid w:val="00997D46"/>
    <w:rsid w:val="009A05AC"/>
    <w:rsid w:val="009A171D"/>
    <w:rsid w:val="009A1B95"/>
    <w:rsid w:val="009A2FDE"/>
    <w:rsid w:val="009A3076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2D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A4"/>
    <w:rsid w:val="009E7100"/>
    <w:rsid w:val="009F00A7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B24"/>
    <w:rsid w:val="00A04DB0"/>
    <w:rsid w:val="00A05927"/>
    <w:rsid w:val="00A05A2F"/>
    <w:rsid w:val="00A0752B"/>
    <w:rsid w:val="00A078FC"/>
    <w:rsid w:val="00A10D1E"/>
    <w:rsid w:val="00A10D1F"/>
    <w:rsid w:val="00A112E2"/>
    <w:rsid w:val="00A114B8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5D4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C35"/>
    <w:rsid w:val="00A34587"/>
    <w:rsid w:val="00A363C5"/>
    <w:rsid w:val="00A37070"/>
    <w:rsid w:val="00A40446"/>
    <w:rsid w:val="00A4071E"/>
    <w:rsid w:val="00A408CE"/>
    <w:rsid w:val="00A40984"/>
    <w:rsid w:val="00A42216"/>
    <w:rsid w:val="00A42414"/>
    <w:rsid w:val="00A42D1F"/>
    <w:rsid w:val="00A42E71"/>
    <w:rsid w:val="00A43166"/>
    <w:rsid w:val="00A4360B"/>
    <w:rsid w:val="00A4426D"/>
    <w:rsid w:val="00A45662"/>
    <w:rsid w:val="00A45946"/>
    <w:rsid w:val="00A45D0A"/>
    <w:rsid w:val="00A45FE1"/>
    <w:rsid w:val="00A4729F"/>
    <w:rsid w:val="00A5050E"/>
    <w:rsid w:val="00A506F8"/>
    <w:rsid w:val="00A51B73"/>
    <w:rsid w:val="00A51D7C"/>
    <w:rsid w:val="00A52061"/>
    <w:rsid w:val="00A52352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485C"/>
    <w:rsid w:val="00A64E22"/>
    <w:rsid w:val="00A65307"/>
    <w:rsid w:val="00A65309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60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6C3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2FD"/>
    <w:rsid w:val="00AD6D6A"/>
    <w:rsid w:val="00AD7617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EAA"/>
    <w:rsid w:val="00B2394E"/>
    <w:rsid w:val="00B23ACD"/>
    <w:rsid w:val="00B24DC1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6ACC"/>
    <w:rsid w:val="00B4794D"/>
    <w:rsid w:val="00B50E19"/>
    <w:rsid w:val="00B50F8D"/>
    <w:rsid w:val="00B514E8"/>
    <w:rsid w:val="00B51D9F"/>
    <w:rsid w:val="00B52942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23"/>
    <w:rsid w:val="00B56A92"/>
    <w:rsid w:val="00B5713B"/>
    <w:rsid w:val="00B57948"/>
    <w:rsid w:val="00B57B59"/>
    <w:rsid w:val="00B57D12"/>
    <w:rsid w:val="00B57DD3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3AF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6B78"/>
    <w:rsid w:val="00B97237"/>
    <w:rsid w:val="00B975FA"/>
    <w:rsid w:val="00B9796D"/>
    <w:rsid w:val="00B97D91"/>
    <w:rsid w:val="00BA3554"/>
    <w:rsid w:val="00BA506F"/>
    <w:rsid w:val="00BA5D9A"/>
    <w:rsid w:val="00BA632C"/>
    <w:rsid w:val="00BA656E"/>
    <w:rsid w:val="00BB1A5D"/>
    <w:rsid w:val="00BB1C9B"/>
    <w:rsid w:val="00BB3575"/>
    <w:rsid w:val="00BB3997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1B9A"/>
    <w:rsid w:val="00BD2920"/>
    <w:rsid w:val="00BD3B55"/>
    <w:rsid w:val="00BD4566"/>
    <w:rsid w:val="00BD4817"/>
    <w:rsid w:val="00BD572E"/>
    <w:rsid w:val="00BD5A9C"/>
    <w:rsid w:val="00BD5F94"/>
    <w:rsid w:val="00BD6BF7"/>
    <w:rsid w:val="00BD72E6"/>
    <w:rsid w:val="00BE01AE"/>
    <w:rsid w:val="00BE045F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0743B"/>
    <w:rsid w:val="00C105F6"/>
    <w:rsid w:val="00C10C62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97A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002"/>
    <w:rsid w:val="00C35169"/>
    <w:rsid w:val="00C358B4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1B4"/>
    <w:rsid w:val="00C4487D"/>
    <w:rsid w:val="00C45620"/>
    <w:rsid w:val="00C4593E"/>
    <w:rsid w:val="00C464BA"/>
    <w:rsid w:val="00C466FC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3E24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73B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874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89"/>
    <w:rsid w:val="00CB0ADE"/>
    <w:rsid w:val="00CB20AE"/>
    <w:rsid w:val="00CB30E1"/>
    <w:rsid w:val="00CB3CB1"/>
    <w:rsid w:val="00CB41AB"/>
    <w:rsid w:val="00CB4943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0EA0"/>
    <w:rsid w:val="00CC16CF"/>
    <w:rsid w:val="00CC16D6"/>
    <w:rsid w:val="00CC3419"/>
    <w:rsid w:val="00CC3A77"/>
    <w:rsid w:val="00CC43F3"/>
    <w:rsid w:val="00CC49B7"/>
    <w:rsid w:val="00CC518E"/>
    <w:rsid w:val="00CC61BB"/>
    <w:rsid w:val="00CC73F0"/>
    <w:rsid w:val="00CC7693"/>
    <w:rsid w:val="00CD043A"/>
    <w:rsid w:val="00CD0B41"/>
    <w:rsid w:val="00CD2B72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6F94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27FED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694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26A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7C4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053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0B65"/>
    <w:rsid w:val="00DC1B3F"/>
    <w:rsid w:val="00DC219C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780"/>
    <w:rsid w:val="00DC7A3F"/>
    <w:rsid w:val="00DD0897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1E4"/>
    <w:rsid w:val="00DE5B89"/>
    <w:rsid w:val="00DE65EA"/>
    <w:rsid w:val="00DE7B31"/>
    <w:rsid w:val="00DE7F8F"/>
    <w:rsid w:val="00DF0E3A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6B1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C31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1EA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56D"/>
    <w:rsid w:val="00E46B93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71B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436"/>
    <w:rsid w:val="00E66866"/>
    <w:rsid w:val="00E67120"/>
    <w:rsid w:val="00E671CD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46B8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931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4C76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0C53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825"/>
    <w:rsid w:val="00F36E1F"/>
    <w:rsid w:val="00F37649"/>
    <w:rsid w:val="00F377C0"/>
    <w:rsid w:val="00F379F1"/>
    <w:rsid w:val="00F37BE0"/>
    <w:rsid w:val="00F37F2C"/>
    <w:rsid w:val="00F403A5"/>
    <w:rsid w:val="00F406AC"/>
    <w:rsid w:val="00F407B0"/>
    <w:rsid w:val="00F40D4D"/>
    <w:rsid w:val="00F4140F"/>
    <w:rsid w:val="00F4317E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299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A97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1177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2E6089-9DDB-4654-A489-8A61E6851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4"/>
    <w:uiPriority w:val="99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3"/>
    <w:uiPriority w:val="99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table" w:customStyle="1" w:styleId="TableGrid1">
    <w:name w:val="Table Grid1"/>
    <w:basedOn w:val="a1"/>
    <w:uiPriority w:val="59"/>
    <w:rsid w:val="00BA506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1753D-57B5-4AD8-B0E5-4201AE91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12</Pages>
  <Words>2139</Words>
  <Characters>12198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120</cp:revision>
  <cp:lastPrinted>2018-02-16T07:12:00Z</cp:lastPrinted>
  <dcterms:created xsi:type="dcterms:W3CDTF">2024-05-20T11:30:00Z</dcterms:created>
  <dcterms:modified xsi:type="dcterms:W3CDTF">2026-04-13T11:50:00Z</dcterms:modified>
</cp:coreProperties>
</file>